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323" w:rsidRDefault="007D4323" w:rsidP="00DC488F">
      <w:pPr>
        <w:jc w:val="center"/>
        <w:rPr>
          <w:sz w:val="22"/>
          <w:szCs w:val="22"/>
        </w:rPr>
      </w:pPr>
    </w:p>
    <w:p w:rsidR="008F5E5F" w:rsidRDefault="008F5E5F" w:rsidP="001460D6">
      <w:pPr>
        <w:rPr>
          <w:rFonts w:eastAsia="Times New Roman" w:cs="Times New Roman"/>
          <w:b/>
          <w:sz w:val="22"/>
          <w:szCs w:val="22"/>
        </w:rPr>
      </w:pPr>
      <w:r>
        <w:rPr>
          <w:rFonts w:eastAsia="Times New Roman" w:cs="Times New Roman"/>
          <w:b/>
          <w:sz w:val="22"/>
          <w:szCs w:val="22"/>
        </w:rPr>
        <w:t>Legal Basis</w:t>
      </w:r>
    </w:p>
    <w:p w:rsidR="008F5E5F" w:rsidRDefault="008F5E5F" w:rsidP="001460D6">
      <w:pPr>
        <w:rPr>
          <w:rFonts w:eastAsia="Times New Roman" w:cs="Times New Roman"/>
          <w:b/>
          <w:sz w:val="22"/>
          <w:szCs w:val="22"/>
        </w:rPr>
      </w:pPr>
    </w:p>
    <w:p w:rsidR="008F5E5F" w:rsidRPr="008F5E5F" w:rsidRDefault="008F5E5F" w:rsidP="008F5E5F">
      <w:pPr>
        <w:shd w:val="clear" w:color="auto" w:fill="FFFFFF"/>
        <w:spacing w:line="240" w:lineRule="atLeast"/>
        <w:textAlignment w:val="baseline"/>
        <w:outlineLvl w:val="0"/>
        <w:rPr>
          <w:rFonts w:eastAsia="Times New Roman" w:cs="Times New Roman"/>
          <w:b/>
          <w:bCs/>
          <w:color w:val="000000"/>
          <w:kern w:val="36"/>
          <w:sz w:val="22"/>
          <w:szCs w:val="22"/>
        </w:rPr>
      </w:pPr>
      <w:r w:rsidRPr="008F5E5F">
        <w:rPr>
          <w:rFonts w:eastAsia="Times New Roman" w:cs="Times New Roman"/>
          <w:b/>
          <w:bCs/>
          <w:color w:val="000000"/>
          <w:kern w:val="36"/>
          <w:sz w:val="22"/>
          <w:szCs w:val="22"/>
        </w:rPr>
        <w:t>125A.24 PARENT ADVISORY COUNCILS.</w:t>
      </w:r>
    </w:p>
    <w:p w:rsidR="008F5E5F" w:rsidRPr="008F5E5F" w:rsidRDefault="008F5E5F" w:rsidP="008F5E5F">
      <w:pPr>
        <w:shd w:val="clear" w:color="auto" w:fill="FFFFFF"/>
        <w:spacing w:before="48" w:after="120"/>
        <w:ind w:firstLine="480"/>
        <w:textAlignment w:val="baseline"/>
        <w:rPr>
          <w:rFonts w:cs="Times New Roman"/>
          <w:i/>
          <w:color w:val="333333"/>
          <w:sz w:val="22"/>
          <w:szCs w:val="22"/>
        </w:rPr>
      </w:pPr>
      <w:r w:rsidRPr="008F5E5F">
        <w:rPr>
          <w:rFonts w:cs="Times New Roman"/>
          <w:i/>
          <w:color w:val="333333"/>
          <w:sz w:val="22"/>
          <w:szCs w:val="22"/>
        </w:rPr>
        <w:t>In order to increase the involvement of parents of children with disabilities in district policy making and decision making, school districts must have a special education advisory council that is incorporated into the district's special education system plan.</w:t>
      </w:r>
    </w:p>
    <w:p w:rsidR="008F5E5F" w:rsidRPr="008F5E5F" w:rsidRDefault="008F5E5F" w:rsidP="008F5E5F">
      <w:pPr>
        <w:shd w:val="clear" w:color="auto" w:fill="FFFFFF"/>
        <w:spacing w:before="48" w:after="120"/>
        <w:ind w:firstLine="480"/>
        <w:textAlignment w:val="baseline"/>
        <w:rPr>
          <w:rFonts w:cs="Times New Roman"/>
          <w:i/>
          <w:color w:val="333333"/>
          <w:sz w:val="22"/>
          <w:szCs w:val="22"/>
        </w:rPr>
      </w:pPr>
      <w:r w:rsidRPr="008F5E5F">
        <w:rPr>
          <w:rFonts w:cs="Times New Roman"/>
          <w:i/>
          <w:color w:val="333333"/>
          <w:sz w:val="22"/>
          <w:szCs w:val="22"/>
        </w:rPr>
        <w:t>(1) This advisory council may be established either for individual districts or in cooperation with other districts who are members of the same special education cooperative.</w:t>
      </w:r>
    </w:p>
    <w:p w:rsidR="008F5E5F" w:rsidRPr="008F5E5F" w:rsidRDefault="008F5E5F" w:rsidP="008F5E5F">
      <w:pPr>
        <w:shd w:val="clear" w:color="auto" w:fill="FFFFFF"/>
        <w:spacing w:before="48" w:after="120"/>
        <w:ind w:firstLine="480"/>
        <w:textAlignment w:val="baseline"/>
        <w:rPr>
          <w:rFonts w:cs="Times New Roman"/>
          <w:i/>
          <w:color w:val="333333"/>
          <w:sz w:val="22"/>
          <w:szCs w:val="22"/>
        </w:rPr>
      </w:pPr>
      <w:r w:rsidRPr="008F5E5F">
        <w:rPr>
          <w:rFonts w:cs="Times New Roman"/>
          <w:i/>
          <w:color w:val="333333"/>
          <w:sz w:val="22"/>
          <w:szCs w:val="22"/>
        </w:rPr>
        <w:t>(2) A district may set up this council as a subgroup of an existing board, council, or committee.</w:t>
      </w:r>
    </w:p>
    <w:p w:rsidR="008F5E5F" w:rsidRPr="008F5E5F" w:rsidRDefault="008F5E5F" w:rsidP="008F5E5F">
      <w:pPr>
        <w:shd w:val="clear" w:color="auto" w:fill="FFFFFF"/>
        <w:spacing w:before="48" w:after="120"/>
        <w:ind w:firstLine="480"/>
        <w:textAlignment w:val="baseline"/>
        <w:rPr>
          <w:rFonts w:cs="Times New Roman"/>
          <w:i/>
          <w:color w:val="333333"/>
          <w:sz w:val="22"/>
          <w:szCs w:val="22"/>
        </w:rPr>
      </w:pPr>
      <w:r w:rsidRPr="008F5E5F">
        <w:rPr>
          <w:rFonts w:cs="Times New Roman"/>
          <w:i/>
          <w:color w:val="333333"/>
          <w:sz w:val="22"/>
          <w:szCs w:val="22"/>
        </w:rPr>
        <w:t>(3) At least half of the designated council members must be parents of students with a disability. When a nonpublic school is located in the district, the council must include at least one member who is a parent of a nonpublic school student with a disability, or an employee of a nonpublic school if no parent of a nonpublic school student with a disability is available to serve. Each local council must meet no less than once each year. The number of members, frequency of meetings, and operational procedures are to be locally determined.</w:t>
      </w:r>
    </w:p>
    <w:p w:rsidR="008F5E5F" w:rsidRDefault="008F5E5F" w:rsidP="001460D6">
      <w:pPr>
        <w:rPr>
          <w:rFonts w:eastAsia="Times New Roman" w:cs="Times New Roman"/>
          <w:b/>
          <w:sz w:val="22"/>
          <w:szCs w:val="22"/>
        </w:rPr>
      </w:pPr>
    </w:p>
    <w:p w:rsidR="001460D6" w:rsidRPr="001948B0" w:rsidRDefault="001460D6" w:rsidP="001460D6">
      <w:pPr>
        <w:rPr>
          <w:rFonts w:eastAsia="Times New Roman" w:cs="Times New Roman"/>
          <w:b/>
          <w:sz w:val="22"/>
          <w:szCs w:val="22"/>
        </w:rPr>
      </w:pPr>
      <w:r w:rsidRPr="001948B0">
        <w:rPr>
          <w:rFonts w:eastAsia="Times New Roman" w:cs="Times New Roman"/>
          <w:b/>
          <w:sz w:val="22"/>
          <w:szCs w:val="22"/>
        </w:rPr>
        <w:t>Statement of Purpose</w:t>
      </w:r>
    </w:p>
    <w:p w:rsidR="001460D6" w:rsidRPr="001948B0" w:rsidRDefault="001460D6" w:rsidP="001460D6">
      <w:pPr>
        <w:spacing w:before="100" w:beforeAutospacing="1" w:after="100" w:afterAutospacing="1"/>
        <w:rPr>
          <w:rFonts w:cs="Times New Roman"/>
          <w:sz w:val="22"/>
          <w:szCs w:val="22"/>
        </w:rPr>
      </w:pPr>
      <w:r w:rsidRPr="001948B0">
        <w:rPr>
          <w:rFonts w:cs="Times New Roman"/>
          <w:sz w:val="22"/>
          <w:szCs w:val="22"/>
        </w:rPr>
        <w:t>According to Minnesota Statute 125A.24, school districts must have a special education advisory council that is incorporated into the district’s special education system plan. The purpose of the parent advisory council that is established through this statute is to:</w:t>
      </w:r>
    </w:p>
    <w:p w:rsidR="001460D6" w:rsidRPr="001948B0" w:rsidRDefault="001460D6" w:rsidP="001460D6">
      <w:pPr>
        <w:numPr>
          <w:ilvl w:val="0"/>
          <w:numId w:val="1"/>
        </w:numPr>
        <w:spacing w:before="100" w:beforeAutospacing="1" w:after="100" w:afterAutospacing="1"/>
        <w:rPr>
          <w:rFonts w:eastAsia="Times New Roman" w:cs="Times New Roman"/>
          <w:sz w:val="22"/>
          <w:szCs w:val="22"/>
        </w:rPr>
      </w:pPr>
      <w:r w:rsidRPr="001948B0">
        <w:rPr>
          <w:rFonts w:eastAsia="Times New Roman" w:cs="Times New Roman"/>
          <w:sz w:val="22"/>
          <w:szCs w:val="22"/>
        </w:rPr>
        <w:t>Increase the involvement of parents of children with disabilities in dis</w:t>
      </w:r>
      <w:r w:rsidR="00A029DC" w:rsidRPr="001948B0">
        <w:rPr>
          <w:rFonts w:eastAsia="Times New Roman" w:cs="Times New Roman"/>
          <w:sz w:val="22"/>
          <w:szCs w:val="22"/>
        </w:rPr>
        <w:t>trict policy-making and decision-</w:t>
      </w:r>
      <w:r w:rsidRPr="001948B0">
        <w:rPr>
          <w:rFonts w:eastAsia="Times New Roman" w:cs="Times New Roman"/>
          <w:sz w:val="22"/>
          <w:szCs w:val="22"/>
        </w:rPr>
        <w:t>making.</w:t>
      </w:r>
    </w:p>
    <w:p w:rsidR="001460D6" w:rsidRPr="001948B0" w:rsidRDefault="001460D6" w:rsidP="001460D6">
      <w:pPr>
        <w:numPr>
          <w:ilvl w:val="0"/>
          <w:numId w:val="1"/>
        </w:numPr>
        <w:spacing w:before="100" w:beforeAutospacing="1" w:after="100" w:afterAutospacing="1"/>
        <w:rPr>
          <w:rFonts w:eastAsia="Times New Roman" w:cs="Times New Roman"/>
          <w:sz w:val="22"/>
          <w:szCs w:val="22"/>
        </w:rPr>
      </w:pPr>
      <w:r w:rsidRPr="001948B0">
        <w:rPr>
          <w:rFonts w:eastAsia="Times New Roman" w:cs="Times New Roman"/>
          <w:sz w:val="22"/>
          <w:szCs w:val="22"/>
        </w:rPr>
        <w:t>Advise the</w:t>
      </w:r>
      <w:r w:rsidR="000902E0">
        <w:rPr>
          <w:rFonts w:eastAsia="Times New Roman" w:cs="Times New Roman"/>
          <w:sz w:val="22"/>
          <w:szCs w:val="22"/>
        </w:rPr>
        <w:t xml:space="preserve"> district on </w:t>
      </w:r>
      <w:r w:rsidRPr="001948B0">
        <w:rPr>
          <w:rFonts w:eastAsia="Times New Roman" w:cs="Times New Roman"/>
          <w:sz w:val="22"/>
          <w:szCs w:val="22"/>
        </w:rPr>
        <w:t>decisions affecting and/or related to special education.</w:t>
      </w:r>
    </w:p>
    <w:p w:rsidR="001460D6" w:rsidRPr="001948B0" w:rsidRDefault="001460D6" w:rsidP="001460D6">
      <w:pPr>
        <w:numPr>
          <w:ilvl w:val="0"/>
          <w:numId w:val="1"/>
        </w:numPr>
        <w:spacing w:before="100" w:beforeAutospacing="1" w:after="100" w:afterAutospacing="1"/>
        <w:rPr>
          <w:rFonts w:eastAsia="Times New Roman" w:cs="Times New Roman"/>
          <w:sz w:val="22"/>
          <w:szCs w:val="22"/>
        </w:rPr>
      </w:pPr>
      <w:r w:rsidRPr="001948B0">
        <w:rPr>
          <w:rFonts w:eastAsia="Times New Roman" w:cs="Times New Roman"/>
          <w:sz w:val="22"/>
          <w:szCs w:val="22"/>
        </w:rPr>
        <w:t xml:space="preserve">Recommend </w:t>
      </w:r>
      <w:r w:rsidR="00726BBC">
        <w:rPr>
          <w:rFonts w:eastAsia="Times New Roman" w:cs="Times New Roman"/>
          <w:sz w:val="22"/>
          <w:szCs w:val="22"/>
        </w:rPr>
        <w:t>ideas</w:t>
      </w:r>
      <w:r w:rsidRPr="001948B0">
        <w:rPr>
          <w:rFonts w:eastAsia="Times New Roman" w:cs="Times New Roman"/>
          <w:sz w:val="22"/>
          <w:szCs w:val="22"/>
        </w:rPr>
        <w:t xml:space="preserve"> to be addressed by the di</w:t>
      </w:r>
      <w:r w:rsidR="00A029DC" w:rsidRPr="001948B0">
        <w:rPr>
          <w:rFonts w:eastAsia="Times New Roman" w:cs="Times New Roman"/>
          <w:sz w:val="22"/>
          <w:szCs w:val="22"/>
        </w:rPr>
        <w:t>strict in their annual and long-</w:t>
      </w:r>
      <w:r w:rsidR="00726BBC">
        <w:rPr>
          <w:rFonts w:eastAsia="Times New Roman" w:cs="Times New Roman"/>
          <w:sz w:val="22"/>
          <w:szCs w:val="22"/>
        </w:rPr>
        <w:t>term strategic planning.</w:t>
      </w:r>
    </w:p>
    <w:p w:rsidR="00A029DC" w:rsidRPr="001948B0" w:rsidRDefault="00A029DC" w:rsidP="00A029DC">
      <w:pPr>
        <w:spacing w:before="100" w:beforeAutospacing="1" w:after="100" w:afterAutospacing="1"/>
        <w:ind w:left="360"/>
        <w:rPr>
          <w:rFonts w:eastAsia="Times New Roman" w:cs="Times New Roman"/>
          <w:sz w:val="22"/>
          <w:szCs w:val="22"/>
        </w:rPr>
      </w:pPr>
      <w:r w:rsidRPr="001948B0">
        <w:rPr>
          <w:rFonts w:cs="Times New Roman"/>
          <w:sz w:val="22"/>
          <w:szCs w:val="22"/>
        </w:rPr>
        <w:t>The following may be addressed by the SEAC:</w:t>
      </w:r>
    </w:p>
    <w:p w:rsidR="00A029DC" w:rsidRPr="001948B0" w:rsidRDefault="00A029DC" w:rsidP="00A029DC">
      <w:pPr>
        <w:numPr>
          <w:ilvl w:val="0"/>
          <w:numId w:val="2"/>
        </w:numPr>
        <w:spacing w:before="100" w:beforeAutospacing="1" w:after="100" w:afterAutospacing="1"/>
        <w:rPr>
          <w:rFonts w:eastAsia="Times New Roman" w:cs="Times New Roman"/>
          <w:sz w:val="22"/>
          <w:szCs w:val="22"/>
        </w:rPr>
      </w:pPr>
      <w:r w:rsidRPr="001948B0">
        <w:rPr>
          <w:rFonts w:eastAsia="Times New Roman" w:cs="Times New Roman"/>
          <w:sz w:val="22"/>
          <w:szCs w:val="22"/>
        </w:rPr>
        <w:t>Support of activities on behalf of students with disabilities.</w:t>
      </w:r>
    </w:p>
    <w:p w:rsidR="00A029DC" w:rsidRPr="001948B0" w:rsidRDefault="00A029DC" w:rsidP="00A029DC">
      <w:pPr>
        <w:numPr>
          <w:ilvl w:val="0"/>
          <w:numId w:val="2"/>
        </w:numPr>
        <w:spacing w:before="100" w:beforeAutospacing="1" w:after="100" w:afterAutospacing="1"/>
        <w:rPr>
          <w:rFonts w:eastAsia="Times New Roman" w:cs="Times New Roman"/>
          <w:sz w:val="22"/>
          <w:szCs w:val="22"/>
        </w:rPr>
      </w:pPr>
      <w:r w:rsidRPr="001948B0">
        <w:rPr>
          <w:rFonts w:eastAsia="Times New Roman" w:cs="Times New Roman"/>
          <w:sz w:val="22"/>
          <w:szCs w:val="22"/>
        </w:rPr>
        <w:t>Development of cooperative relationships between general and special education.</w:t>
      </w:r>
    </w:p>
    <w:p w:rsidR="00A029DC" w:rsidRPr="001948B0" w:rsidRDefault="00A029DC" w:rsidP="00A029DC">
      <w:pPr>
        <w:numPr>
          <w:ilvl w:val="0"/>
          <w:numId w:val="2"/>
        </w:numPr>
        <w:spacing w:before="100" w:beforeAutospacing="1" w:after="100" w:afterAutospacing="1"/>
        <w:rPr>
          <w:rFonts w:eastAsia="Times New Roman" w:cs="Times New Roman"/>
          <w:sz w:val="22"/>
          <w:szCs w:val="22"/>
        </w:rPr>
      </w:pPr>
      <w:r w:rsidRPr="001948B0">
        <w:rPr>
          <w:rFonts w:eastAsia="Times New Roman" w:cs="Times New Roman"/>
          <w:sz w:val="22"/>
          <w:szCs w:val="22"/>
        </w:rPr>
        <w:t>Training and support for parents, families and students with disabilities.</w:t>
      </w:r>
    </w:p>
    <w:p w:rsidR="00A029DC" w:rsidRPr="001948B0" w:rsidRDefault="00A029DC" w:rsidP="00A029DC">
      <w:pPr>
        <w:numPr>
          <w:ilvl w:val="0"/>
          <w:numId w:val="2"/>
        </w:numPr>
        <w:spacing w:before="100" w:beforeAutospacing="1" w:after="100" w:afterAutospacing="1"/>
        <w:rPr>
          <w:rFonts w:eastAsia="Times New Roman" w:cs="Times New Roman"/>
          <w:sz w:val="22"/>
          <w:szCs w:val="22"/>
        </w:rPr>
      </w:pPr>
      <w:r w:rsidRPr="001948B0">
        <w:rPr>
          <w:rFonts w:eastAsia="Times New Roman" w:cs="Times New Roman"/>
          <w:sz w:val="22"/>
          <w:szCs w:val="22"/>
        </w:rPr>
        <w:t>Develop strategies so district and parent groups can work together to advocate for current and future legislation including, but not limited to, the implementation and/or reauthorization of the Individuals with Disabilities Education Act (IDEA).</w:t>
      </w:r>
    </w:p>
    <w:p w:rsidR="00A029DC" w:rsidRPr="001948B0" w:rsidRDefault="00A029DC" w:rsidP="00A029DC">
      <w:pPr>
        <w:numPr>
          <w:ilvl w:val="0"/>
          <w:numId w:val="2"/>
        </w:numPr>
        <w:spacing w:before="100" w:beforeAutospacing="1" w:after="100" w:afterAutospacing="1"/>
        <w:rPr>
          <w:rFonts w:eastAsia="Times New Roman" w:cs="Times New Roman"/>
          <w:sz w:val="22"/>
          <w:szCs w:val="22"/>
        </w:rPr>
      </w:pPr>
      <w:r w:rsidRPr="001948B0">
        <w:rPr>
          <w:rFonts w:eastAsia="Times New Roman" w:cs="Times New Roman"/>
          <w:sz w:val="22"/>
          <w:szCs w:val="22"/>
        </w:rPr>
        <w:t>Serve as a forum for the expression of concerns and recommendations pertaining to the education of students with disabilities in the district.</w:t>
      </w:r>
    </w:p>
    <w:p w:rsidR="00A029DC" w:rsidRPr="001948B0" w:rsidRDefault="00A029DC" w:rsidP="00A029DC">
      <w:pPr>
        <w:numPr>
          <w:ilvl w:val="0"/>
          <w:numId w:val="2"/>
        </w:numPr>
        <w:spacing w:before="100" w:beforeAutospacing="1" w:after="100" w:afterAutospacing="1"/>
        <w:rPr>
          <w:rFonts w:eastAsia="Times New Roman" w:cs="Times New Roman"/>
          <w:sz w:val="22"/>
          <w:szCs w:val="22"/>
        </w:rPr>
      </w:pPr>
      <w:r w:rsidRPr="001948B0">
        <w:rPr>
          <w:rFonts w:eastAsia="Times New Roman" w:cs="Times New Roman"/>
          <w:sz w:val="22"/>
          <w:szCs w:val="22"/>
        </w:rPr>
        <w:t>Support and encourage involvement of families of learners with disabilities in their school and educational programs.</w:t>
      </w:r>
    </w:p>
    <w:p w:rsidR="00A029DC" w:rsidRPr="001948B0" w:rsidRDefault="00A029DC" w:rsidP="00A029DC">
      <w:pPr>
        <w:numPr>
          <w:ilvl w:val="0"/>
          <w:numId w:val="2"/>
        </w:numPr>
        <w:spacing w:before="100" w:beforeAutospacing="1" w:after="100" w:afterAutospacing="1"/>
        <w:rPr>
          <w:rFonts w:eastAsia="Times New Roman" w:cs="Times New Roman"/>
          <w:sz w:val="22"/>
          <w:szCs w:val="22"/>
        </w:rPr>
      </w:pPr>
      <w:r w:rsidRPr="001948B0">
        <w:rPr>
          <w:rFonts w:eastAsia="Times New Roman" w:cs="Times New Roman"/>
          <w:sz w:val="22"/>
          <w:szCs w:val="22"/>
        </w:rPr>
        <w:t>Promote an attitude of respect towards all learners and an appreciation of their unique differences.</w:t>
      </w:r>
    </w:p>
    <w:p w:rsidR="003E3A4D" w:rsidRPr="001948B0" w:rsidRDefault="003E3A4D" w:rsidP="00A029DC">
      <w:pPr>
        <w:spacing w:before="100" w:beforeAutospacing="1" w:after="100" w:afterAutospacing="1"/>
        <w:rPr>
          <w:rFonts w:eastAsia="Times New Roman" w:cs="Times New Roman"/>
          <w:sz w:val="22"/>
          <w:szCs w:val="22"/>
        </w:rPr>
      </w:pPr>
      <w:r w:rsidRPr="001948B0">
        <w:rPr>
          <w:rFonts w:cs="Times New Roman"/>
          <w:sz w:val="22"/>
          <w:szCs w:val="22"/>
        </w:rPr>
        <w:t>The purpose of</w:t>
      </w:r>
      <w:r w:rsidR="001948B0" w:rsidRPr="001948B0">
        <w:rPr>
          <w:rFonts w:cs="Times New Roman"/>
          <w:sz w:val="22"/>
          <w:szCs w:val="22"/>
        </w:rPr>
        <w:t xml:space="preserve"> Independent School District 200</w:t>
      </w:r>
      <w:r w:rsidRPr="001948B0">
        <w:rPr>
          <w:rFonts w:cs="Times New Roman"/>
          <w:sz w:val="22"/>
          <w:szCs w:val="22"/>
        </w:rPr>
        <w:t xml:space="preserve">’s </w:t>
      </w:r>
      <w:r w:rsidR="001460D6" w:rsidRPr="001948B0">
        <w:rPr>
          <w:rFonts w:cs="Times New Roman"/>
          <w:sz w:val="22"/>
          <w:szCs w:val="22"/>
        </w:rPr>
        <w:t xml:space="preserve">Special Education Advisory Council </w:t>
      </w:r>
      <w:r w:rsidRPr="001948B0">
        <w:rPr>
          <w:sz w:val="22"/>
          <w:szCs w:val="22"/>
        </w:rPr>
        <w:t>is to represent the interests of district learners with disabilities from birth through age 21, by:</w:t>
      </w:r>
    </w:p>
    <w:p w:rsidR="003E3A4D" w:rsidRPr="001948B0" w:rsidRDefault="003E3A4D" w:rsidP="003E3A4D">
      <w:pPr>
        <w:widowControl w:val="0"/>
        <w:numPr>
          <w:ilvl w:val="0"/>
          <w:numId w:val="5"/>
        </w:numPr>
        <w:autoSpaceDE w:val="0"/>
        <w:autoSpaceDN w:val="0"/>
        <w:adjustRightInd w:val="0"/>
        <w:rPr>
          <w:sz w:val="22"/>
          <w:szCs w:val="22"/>
        </w:rPr>
      </w:pPr>
      <w:r w:rsidRPr="001948B0">
        <w:rPr>
          <w:sz w:val="22"/>
          <w:szCs w:val="22"/>
        </w:rPr>
        <w:t xml:space="preserve">Advising the </w:t>
      </w:r>
      <w:r w:rsidR="001948B0" w:rsidRPr="001948B0">
        <w:rPr>
          <w:sz w:val="22"/>
          <w:szCs w:val="22"/>
        </w:rPr>
        <w:t xml:space="preserve">ISD 200 </w:t>
      </w:r>
      <w:r w:rsidRPr="001948B0">
        <w:rPr>
          <w:sz w:val="22"/>
          <w:szCs w:val="22"/>
        </w:rPr>
        <w:t xml:space="preserve">Special </w:t>
      </w:r>
      <w:r w:rsidR="001948B0" w:rsidRPr="001948B0">
        <w:rPr>
          <w:sz w:val="22"/>
          <w:szCs w:val="22"/>
        </w:rPr>
        <w:t>Services</w:t>
      </w:r>
      <w:r w:rsidRPr="001948B0">
        <w:rPr>
          <w:sz w:val="22"/>
          <w:szCs w:val="22"/>
        </w:rPr>
        <w:t xml:space="preserve"> Department on current issues, program needs, parental concerns and involvement, and department priorities;  </w:t>
      </w:r>
    </w:p>
    <w:p w:rsidR="003E3A4D" w:rsidRPr="001948B0" w:rsidRDefault="003E3A4D" w:rsidP="003E3A4D">
      <w:pPr>
        <w:widowControl w:val="0"/>
        <w:numPr>
          <w:ilvl w:val="0"/>
          <w:numId w:val="5"/>
        </w:numPr>
        <w:autoSpaceDE w:val="0"/>
        <w:autoSpaceDN w:val="0"/>
        <w:adjustRightInd w:val="0"/>
        <w:rPr>
          <w:sz w:val="22"/>
          <w:szCs w:val="22"/>
        </w:rPr>
      </w:pPr>
      <w:r w:rsidRPr="001948B0">
        <w:rPr>
          <w:sz w:val="22"/>
          <w:szCs w:val="22"/>
        </w:rPr>
        <w:lastRenderedPageBreak/>
        <w:t>Serving as an advocate for high quality special education programs;</w:t>
      </w:r>
    </w:p>
    <w:p w:rsidR="003E3A4D" w:rsidRPr="001948B0" w:rsidRDefault="003E3A4D" w:rsidP="003E3A4D">
      <w:pPr>
        <w:widowControl w:val="0"/>
        <w:numPr>
          <w:ilvl w:val="0"/>
          <w:numId w:val="5"/>
        </w:numPr>
        <w:autoSpaceDE w:val="0"/>
        <w:autoSpaceDN w:val="0"/>
        <w:adjustRightInd w:val="0"/>
        <w:rPr>
          <w:sz w:val="22"/>
          <w:szCs w:val="22"/>
        </w:rPr>
      </w:pPr>
      <w:r w:rsidRPr="001948B0">
        <w:rPr>
          <w:sz w:val="22"/>
          <w:szCs w:val="22"/>
        </w:rPr>
        <w:t xml:space="preserve">Promoting communication between family, school and community; </w:t>
      </w:r>
    </w:p>
    <w:p w:rsidR="003E3A4D" w:rsidRPr="001948B0" w:rsidRDefault="003E3A4D" w:rsidP="003E3A4D">
      <w:pPr>
        <w:widowControl w:val="0"/>
        <w:numPr>
          <w:ilvl w:val="0"/>
          <w:numId w:val="5"/>
        </w:numPr>
        <w:autoSpaceDE w:val="0"/>
        <w:autoSpaceDN w:val="0"/>
        <w:adjustRightInd w:val="0"/>
        <w:rPr>
          <w:sz w:val="22"/>
          <w:szCs w:val="22"/>
        </w:rPr>
      </w:pPr>
      <w:r w:rsidRPr="001948B0">
        <w:rPr>
          <w:sz w:val="22"/>
          <w:szCs w:val="22"/>
        </w:rPr>
        <w:t>Actively seeking input from students and parents;</w:t>
      </w:r>
    </w:p>
    <w:p w:rsidR="00397F3D" w:rsidRPr="001948B0" w:rsidRDefault="003E3A4D" w:rsidP="00A029DC">
      <w:pPr>
        <w:widowControl w:val="0"/>
        <w:numPr>
          <w:ilvl w:val="0"/>
          <w:numId w:val="5"/>
        </w:numPr>
        <w:autoSpaceDE w:val="0"/>
        <w:autoSpaceDN w:val="0"/>
        <w:adjustRightInd w:val="0"/>
        <w:rPr>
          <w:sz w:val="22"/>
          <w:szCs w:val="22"/>
        </w:rPr>
      </w:pPr>
      <w:r w:rsidRPr="001948B0">
        <w:rPr>
          <w:sz w:val="22"/>
          <w:szCs w:val="22"/>
        </w:rPr>
        <w:t>Hosting many informational workshops for parents, students, and community members on current special education topics and services.</w:t>
      </w:r>
    </w:p>
    <w:p w:rsidR="001460D6" w:rsidRPr="001948B0" w:rsidRDefault="001460D6" w:rsidP="001460D6">
      <w:pPr>
        <w:spacing w:before="100" w:beforeAutospacing="1" w:after="100" w:afterAutospacing="1"/>
        <w:rPr>
          <w:rFonts w:cs="Times New Roman"/>
          <w:sz w:val="22"/>
          <w:szCs w:val="22"/>
        </w:rPr>
      </w:pPr>
      <w:r w:rsidRPr="001948B0">
        <w:rPr>
          <w:rFonts w:cs="Times New Roman"/>
          <w:sz w:val="22"/>
          <w:szCs w:val="22"/>
        </w:rPr>
        <w:t>We do this by:</w:t>
      </w:r>
    </w:p>
    <w:p w:rsidR="001460D6" w:rsidRPr="001948B0" w:rsidRDefault="001460D6" w:rsidP="001460D6">
      <w:pPr>
        <w:numPr>
          <w:ilvl w:val="0"/>
          <w:numId w:val="4"/>
        </w:numPr>
        <w:spacing w:before="100" w:beforeAutospacing="1" w:after="100" w:afterAutospacing="1"/>
        <w:rPr>
          <w:rFonts w:eastAsia="Times New Roman" w:cs="Times New Roman"/>
          <w:sz w:val="22"/>
          <w:szCs w:val="22"/>
        </w:rPr>
      </w:pPr>
      <w:r w:rsidRPr="001948B0">
        <w:rPr>
          <w:rFonts w:eastAsia="Times New Roman" w:cs="Times New Roman"/>
          <w:sz w:val="22"/>
          <w:szCs w:val="22"/>
        </w:rPr>
        <w:t>Informing and educating parents, school staff, students and community members through workshops, websites, and printed materials.</w:t>
      </w:r>
    </w:p>
    <w:p w:rsidR="001460D6" w:rsidRPr="001948B0" w:rsidRDefault="001460D6" w:rsidP="001460D6">
      <w:pPr>
        <w:numPr>
          <w:ilvl w:val="0"/>
          <w:numId w:val="4"/>
        </w:numPr>
        <w:spacing w:before="100" w:beforeAutospacing="1" w:after="100" w:afterAutospacing="1"/>
        <w:rPr>
          <w:rFonts w:eastAsia="Times New Roman" w:cs="Times New Roman"/>
          <w:sz w:val="22"/>
          <w:szCs w:val="22"/>
        </w:rPr>
      </w:pPr>
      <w:r w:rsidRPr="001948B0">
        <w:rPr>
          <w:rFonts w:eastAsia="Times New Roman" w:cs="Times New Roman"/>
          <w:sz w:val="22"/>
          <w:szCs w:val="22"/>
        </w:rPr>
        <w:t>Providing opportunities for parents and caregivers to connect with the schools, community resources and each other.</w:t>
      </w:r>
    </w:p>
    <w:p w:rsidR="001460D6" w:rsidRPr="001948B0" w:rsidRDefault="001460D6" w:rsidP="001460D6">
      <w:pPr>
        <w:numPr>
          <w:ilvl w:val="0"/>
          <w:numId w:val="4"/>
        </w:numPr>
        <w:spacing w:before="100" w:beforeAutospacing="1" w:after="100" w:afterAutospacing="1"/>
        <w:rPr>
          <w:rFonts w:eastAsia="Times New Roman" w:cs="Times New Roman"/>
          <w:sz w:val="22"/>
          <w:szCs w:val="22"/>
        </w:rPr>
      </w:pPr>
      <w:r w:rsidRPr="001948B0">
        <w:rPr>
          <w:rFonts w:eastAsia="Times New Roman" w:cs="Times New Roman"/>
          <w:sz w:val="22"/>
          <w:szCs w:val="22"/>
        </w:rPr>
        <w:t>Promoting collaboration as a means to improve the education process for all learners.</w:t>
      </w:r>
    </w:p>
    <w:p w:rsidR="001460D6" w:rsidRPr="001948B0" w:rsidRDefault="001460D6" w:rsidP="001460D6">
      <w:pPr>
        <w:numPr>
          <w:ilvl w:val="0"/>
          <w:numId w:val="4"/>
        </w:numPr>
        <w:spacing w:before="100" w:beforeAutospacing="1" w:after="100" w:afterAutospacing="1"/>
        <w:rPr>
          <w:rFonts w:eastAsia="Times New Roman" w:cs="Times New Roman"/>
          <w:sz w:val="22"/>
          <w:szCs w:val="22"/>
        </w:rPr>
      </w:pPr>
      <w:r w:rsidRPr="001948B0">
        <w:rPr>
          <w:rFonts w:eastAsia="Times New Roman" w:cs="Times New Roman"/>
          <w:sz w:val="22"/>
          <w:szCs w:val="22"/>
        </w:rPr>
        <w:t>Influencing change, policy and procedures through researching needs and advocating for solutions.</w:t>
      </w:r>
    </w:p>
    <w:p w:rsidR="003E3A4D" w:rsidRPr="001948B0" w:rsidRDefault="003E3A4D" w:rsidP="001460D6">
      <w:pPr>
        <w:rPr>
          <w:rFonts w:eastAsia="Times New Roman" w:cs="Times New Roman"/>
          <w:sz w:val="22"/>
          <w:szCs w:val="22"/>
        </w:rPr>
      </w:pPr>
      <w:bookmarkStart w:id="0" w:name="Membership"/>
      <w:bookmarkEnd w:id="0"/>
    </w:p>
    <w:p w:rsidR="001460D6" w:rsidRPr="001948B0" w:rsidRDefault="001460D6" w:rsidP="001460D6">
      <w:pPr>
        <w:rPr>
          <w:rFonts w:eastAsia="Times New Roman" w:cs="Times New Roman"/>
          <w:b/>
          <w:sz w:val="22"/>
          <w:szCs w:val="22"/>
        </w:rPr>
      </w:pPr>
      <w:r w:rsidRPr="001948B0">
        <w:rPr>
          <w:rFonts w:eastAsia="Times New Roman" w:cs="Times New Roman"/>
          <w:b/>
          <w:sz w:val="22"/>
          <w:szCs w:val="22"/>
        </w:rPr>
        <w:t>Membership</w:t>
      </w:r>
    </w:p>
    <w:p w:rsidR="001460D6" w:rsidRPr="001948B0" w:rsidRDefault="001460D6" w:rsidP="001460D6">
      <w:pPr>
        <w:spacing w:before="100" w:beforeAutospacing="1" w:after="100" w:afterAutospacing="1"/>
        <w:rPr>
          <w:rFonts w:cs="Times New Roman"/>
          <w:sz w:val="22"/>
          <w:szCs w:val="22"/>
        </w:rPr>
      </w:pPr>
      <w:r w:rsidRPr="001948B0">
        <w:rPr>
          <w:rFonts w:cs="Times New Roman"/>
          <w:sz w:val="22"/>
          <w:szCs w:val="22"/>
        </w:rPr>
        <w:t xml:space="preserve">The Special Education Advisory Council </w:t>
      </w:r>
      <w:r w:rsidR="00A92762">
        <w:rPr>
          <w:rFonts w:cs="Times New Roman"/>
          <w:sz w:val="22"/>
          <w:szCs w:val="22"/>
        </w:rPr>
        <w:t xml:space="preserve">shall consist </w:t>
      </w:r>
      <w:r w:rsidR="0091560C">
        <w:rPr>
          <w:rFonts w:cs="Times New Roman"/>
          <w:sz w:val="22"/>
          <w:szCs w:val="22"/>
        </w:rPr>
        <w:t xml:space="preserve">of </w:t>
      </w:r>
      <w:r w:rsidR="00527C69">
        <w:rPr>
          <w:rFonts w:cs="Times New Roman"/>
          <w:sz w:val="22"/>
          <w:szCs w:val="22"/>
        </w:rPr>
        <w:t>10</w:t>
      </w:r>
      <w:r w:rsidRPr="001948B0">
        <w:rPr>
          <w:rFonts w:cs="Times New Roman"/>
          <w:sz w:val="22"/>
          <w:szCs w:val="22"/>
        </w:rPr>
        <w:t xml:space="preserve"> </w:t>
      </w:r>
      <w:r w:rsidR="00426A0E" w:rsidRPr="001948B0">
        <w:rPr>
          <w:rFonts w:cs="Times New Roman"/>
          <w:sz w:val="22"/>
          <w:szCs w:val="22"/>
        </w:rPr>
        <w:t>council members:</w:t>
      </w:r>
      <w:r w:rsidR="003E3A4D" w:rsidRPr="001948B0">
        <w:rPr>
          <w:rFonts w:cs="Times New Roman"/>
          <w:sz w:val="22"/>
          <w:szCs w:val="22"/>
        </w:rPr>
        <w:t xml:space="preserve"> Assistant Director of Special </w:t>
      </w:r>
      <w:r w:rsidR="00A92762">
        <w:rPr>
          <w:rFonts w:cs="Times New Roman"/>
          <w:sz w:val="22"/>
          <w:szCs w:val="22"/>
        </w:rPr>
        <w:t>Services</w:t>
      </w:r>
      <w:r w:rsidR="003E3A4D" w:rsidRPr="001948B0">
        <w:rPr>
          <w:rFonts w:cs="Times New Roman"/>
          <w:sz w:val="22"/>
          <w:szCs w:val="22"/>
        </w:rPr>
        <w:t xml:space="preserve">, </w:t>
      </w:r>
      <w:r w:rsidR="00527C69">
        <w:rPr>
          <w:rFonts w:cs="Times New Roman"/>
          <w:sz w:val="22"/>
          <w:szCs w:val="22"/>
        </w:rPr>
        <w:t xml:space="preserve">ISD 200 </w:t>
      </w:r>
      <w:r w:rsidR="002B2DDC">
        <w:rPr>
          <w:rFonts w:cs="Times New Roman"/>
          <w:sz w:val="22"/>
          <w:szCs w:val="22"/>
        </w:rPr>
        <w:t>Principal</w:t>
      </w:r>
      <w:r w:rsidR="00527C69">
        <w:rPr>
          <w:rFonts w:cs="Times New Roman"/>
          <w:sz w:val="22"/>
          <w:szCs w:val="22"/>
        </w:rPr>
        <w:t xml:space="preserve"> or other ISD 200 administrator,</w:t>
      </w:r>
      <w:r w:rsidR="002B2DDC">
        <w:rPr>
          <w:rFonts w:cs="Times New Roman"/>
          <w:sz w:val="22"/>
          <w:szCs w:val="22"/>
        </w:rPr>
        <w:t xml:space="preserve"> </w:t>
      </w:r>
      <w:r w:rsidR="00527C69">
        <w:rPr>
          <w:rFonts w:cs="Times New Roman"/>
          <w:sz w:val="22"/>
          <w:szCs w:val="22"/>
        </w:rPr>
        <w:t>five</w:t>
      </w:r>
      <w:r w:rsidR="003E3A4D" w:rsidRPr="001948B0">
        <w:rPr>
          <w:rFonts w:cs="Times New Roman"/>
          <w:sz w:val="22"/>
          <w:szCs w:val="22"/>
        </w:rPr>
        <w:t xml:space="preserve"> parent representatives </w:t>
      </w:r>
      <w:r w:rsidR="002B2DDC">
        <w:rPr>
          <w:rFonts w:cs="Times New Roman"/>
          <w:sz w:val="22"/>
          <w:szCs w:val="22"/>
        </w:rPr>
        <w:t xml:space="preserve">(one non-public parent) </w:t>
      </w:r>
      <w:r w:rsidR="003E3A4D" w:rsidRPr="001948B0">
        <w:rPr>
          <w:rFonts w:cs="Times New Roman"/>
          <w:sz w:val="22"/>
          <w:szCs w:val="22"/>
        </w:rPr>
        <w:t xml:space="preserve">and </w:t>
      </w:r>
      <w:r w:rsidR="00527C69">
        <w:rPr>
          <w:rFonts w:cs="Times New Roman"/>
          <w:sz w:val="22"/>
          <w:szCs w:val="22"/>
        </w:rPr>
        <w:t>two</w:t>
      </w:r>
      <w:r w:rsidR="003E3A4D" w:rsidRPr="001948B0">
        <w:rPr>
          <w:rFonts w:cs="Times New Roman"/>
          <w:sz w:val="22"/>
          <w:szCs w:val="22"/>
        </w:rPr>
        <w:t xml:space="preserve"> special education teachers. </w:t>
      </w:r>
      <w:r w:rsidR="00CF1DC1" w:rsidRPr="001948B0">
        <w:rPr>
          <w:rFonts w:cs="Times New Roman"/>
          <w:sz w:val="22"/>
          <w:szCs w:val="22"/>
        </w:rPr>
        <w:t xml:space="preserve"> The Director of Special </w:t>
      </w:r>
      <w:r w:rsidR="00A92762">
        <w:rPr>
          <w:rFonts w:cs="Times New Roman"/>
          <w:sz w:val="22"/>
          <w:szCs w:val="22"/>
        </w:rPr>
        <w:t>Services</w:t>
      </w:r>
      <w:r w:rsidR="00CF1DC1" w:rsidRPr="001948B0">
        <w:rPr>
          <w:rFonts w:cs="Times New Roman"/>
          <w:sz w:val="22"/>
          <w:szCs w:val="22"/>
        </w:rPr>
        <w:t xml:space="preserve"> will </w:t>
      </w:r>
      <w:r w:rsidR="00A92762">
        <w:rPr>
          <w:rFonts w:cs="Times New Roman"/>
          <w:sz w:val="22"/>
          <w:szCs w:val="22"/>
        </w:rPr>
        <w:t xml:space="preserve">also serve as </w:t>
      </w:r>
      <w:r w:rsidR="00527C69">
        <w:rPr>
          <w:rFonts w:cs="Times New Roman"/>
          <w:sz w:val="22"/>
          <w:szCs w:val="22"/>
        </w:rPr>
        <w:t xml:space="preserve">an ex-officio </w:t>
      </w:r>
      <w:r w:rsidR="00A92762">
        <w:rPr>
          <w:rFonts w:cs="Times New Roman"/>
          <w:sz w:val="22"/>
          <w:szCs w:val="22"/>
        </w:rPr>
        <w:t xml:space="preserve">member of the council and will </w:t>
      </w:r>
      <w:r w:rsidR="00CF1DC1" w:rsidRPr="001948B0">
        <w:rPr>
          <w:rFonts w:cs="Times New Roman"/>
          <w:sz w:val="22"/>
          <w:szCs w:val="22"/>
        </w:rPr>
        <w:t>ensure that the legal requirements of the SEAC meeting are being met.</w:t>
      </w:r>
      <w:r w:rsidR="00A92762">
        <w:rPr>
          <w:rFonts w:cs="Times New Roman"/>
          <w:sz w:val="22"/>
          <w:szCs w:val="22"/>
        </w:rPr>
        <w:t xml:space="preserve">   A Secretary will be name</w:t>
      </w:r>
      <w:r w:rsidR="00726BBC">
        <w:rPr>
          <w:rFonts w:cs="Times New Roman"/>
          <w:sz w:val="22"/>
          <w:szCs w:val="22"/>
        </w:rPr>
        <w:t>d</w:t>
      </w:r>
      <w:r w:rsidR="00A92762">
        <w:rPr>
          <w:rFonts w:cs="Times New Roman"/>
          <w:sz w:val="22"/>
          <w:szCs w:val="22"/>
        </w:rPr>
        <w:t xml:space="preserve"> or appointed, and that member will be responsible for taking meeting notes. </w:t>
      </w:r>
    </w:p>
    <w:p w:rsidR="001460D6" w:rsidRPr="001948B0" w:rsidRDefault="001460D6" w:rsidP="001460D6">
      <w:pPr>
        <w:rPr>
          <w:rFonts w:eastAsia="Times New Roman" w:cs="Times New Roman"/>
          <w:b/>
          <w:sz w:val="22"/>
          <w:szCs w:val="22"/>
        </w:rPr>
      </w:pPr>
      <w:bookmarkStart w:id="1" w:name="Terms+of+Office"/>
      <w:bookmarkEnd w:id="1"/>
      <w:r w:rsidRPr="001948B0">
        <w:rPr>
          <w:rFonts w:eastAsia="Times New Roman" w:cs="Times New Roman"/>
          <w:b/>
          <w:sz w:val="22"/>
          <w:szCs w:val="22"/>
        </w:rPr>
        <w:t>Terms of Office</w:t>
      </w:r>
    </w:p>
    <w:p w:rsidR="001460D6" w:rsidRPr="001948B0" w:rsidRDefault="00527C69" w:rsidP="001460D6">
      <w:pPr>
        <w:spacing w:before="100" w:beforeAutospacing="1" w:after="100" w:afterAutospacing="1"/>
        <w:rPr>
          <w:rFonts w:cs="Times New Roman"/>
          <w:sz w:val="22"/>
          <w:szCs w:val="22"/>
        </w:rPr>
      </w:pPr>
      <w:r>
        <w:rPr>
          <w:rFonts w:cs="Times New Roman"/>
          <w:sz w:val="22"/>
          <w:szCs w:val="22"/>
        </w:rPr>
        <w:t xml:space="preserve">Parent, teacher, &amp; principal/administrator </w:t>
      </w:r>
      <w:r w:rsidR="00A92762">
        <w:rPr>
          <w:rFonts w:cs="Times New Roman"/>
          <w:sz w:val="22"/>
          <w:szCs w:val="22"/>
        </w:rPr>
        <w:t xml:space="preserve">council members </w:t>
      </w:r>
      <w:r w:rsidR="005D7158">
        <w:rPr>
          <w:rFonts w:cs="Times New Roman"/>
          <w:sz w:val="22"/>
          <w:szCs w:val="22"/>
        </w:rPr>
        <w:t xml:space="preserve">shall be appointed, by the Director of Special Services, </w:t>
      </w:r>
      <w:r w:rsidR="001460D6" w:rsidRPr="001948B0">
        <w:rPr>
          <w:rFonts w:cs="Times New Roman"/>
          <w:sz w:val="22"/>
          <w:szCs w:val="22"/>
        </w:rPr>
        <w:t>to a term of two years and ma</w:t>
      </w:r>
      <w:r w:rsidR="002F4EC0" w:rsidRPr="001948B0">
        <w:rPr>
          <w:rFonts w:cs="Times New Roman"/>
          <w:sz w:val="22"/>
          <w:szCs w:val="22"/>
        </w:rPr>
        <w:t xml:space="preserve">y serve a </w:t>
      </w:r>
      <w:r w:rsidR="00A92762">
        <w:rPr>
          <w:rFonts w:cs="Times New Roman"/>
          <w:sz w:val="22"/>
          <w:szCs w:val="22"/>
        </w:rPr>
        <w:t>maximum</w:t>
      </w:r>
      <w:r w:rsidR="002F4EC0" w:rsidRPr="001948B0">
        <w:rPr>
          <w:rFonts w:cs="Times New Roman"/>
          <w:sz w:val="22"/>
          <w:szCs w:val="22"/>
        </w:rPr>
        <w:t xml:space="preserve"> of three terms.  </w:t>
      </w:r>
      <w:r w:rsidR="00A92762">
        <w:rPr>
          <w:rFonts w:cs="Times New Roman"/>
          <w:sz w:val="22"/>
          <w:szCs w:val="22"/>
        </w:rPr>
        <w:t xml:space="preserve">The Director and Assistant Director of Special Services will serve as ongoing members of the SEAC.  </w:t>
      </w:r>
    </w:p>
    <w:p w:rsidR="001460D6" w:rsidRPr="001948B0" w:rsidRDefault="001460D6" w:rsidP="001460D6">
      <w:pPr>
        <w:rPr>
          <w:rFonts w:eastAsia="Times New Roman" w:cs="Times New Roman"/>
          <w:b/>
          <w:sz w:val="22"/>
          <w:szCs w:val="22"/>
        </w:rPr>
      </w:pPr>
      <w:bookmarkStart w:id="2" w:name="Attendance"/>
      <w:bookmarkEnd w:id="2"/>
      <w:r w:rsidRPr="001948B0">
        <w:rPr>
          <w:rFonts w:eastAsia="Times New Roman" w:cs="Times New Roman"/>
          <w:b/>
          <w:sz w:val="22"/>
          <w:szCs w:val="22"/>
        </w:rPr>
        <w:t>Attendance</w:t>
      </w:r>
    </w:p>
    <w:p w:rsidR="00A92762" w:rsidRDefault="001460D6" w:rsidP="001460D6">
      <w:pPr>
        <w:spacing w:before="100" w:beforeAutospacing="1" w:after="100" w:afterAutospacing="1"/>
        <w:rPr>
          <w:rFonts w:cs="Times New Roman"/>
          <w:sz w:val="22"/>
          <w:szCs w:val="22"/>
        </w:rPr>
      </w:pPr>
      <w:r w:rsidRPr="001948B0">
        <w:rPr>
          <w:rFonts w:cs="Times New Roman"/>
          <w:sz w:val="22"/>
          <w:szCs w:val="22"/>
        </w:rPr>
        <w:t>I</w:t>
      </w:r>
      <w:r w:rsidR="002F4EC0" w:rsidRPr="001948B0">
        <w:rPr>
          <w:rFonts w:cs="Times New Roman"/>
          <w:sz w:val="22"/>
          <w:szCs w:val="22"/>
        </w:rPr>
        <w:t>n order to promote cohesiveness and e</w:t>
      </w:r>
      <w:r w:rsidRPr="001948B0">
        <w:rPr>
          <w:rFonts w:cs="Times New Roman"/>
          <w:sz w:val="22"/>
          <w:szCs w:val="22"/>
        </w:rPr>
        <w:t>nable all members of the council to be part of an inform</w:t>
      </w:r>
      <w:r w:rsidR="002F4EC0" w:rsidRPr="001948B0">
        <w:rPr>
          <w:rFonts w:cs="Times New Roman"/>
          <w:sz w:val="22"/>
          <w:szCs w:val="22"/>
        </w:rPr>
        <w:t xml:space="preserve">ed decision-making process, </w:t>
      </w:r>
      <w:r w:rsidRPr="001948B0">
        <w:rPr>
          <w:rFonts w:cs="Times New Roman"/>
          <w:sz w:val="22"/>
          <w:szCs w:val="22"/>
        </w:rPr>
        <w:t xml:space="preserve">members are encouraged to attend each of the council meetings. </w:t>
      </w:r>
      <w:r w:rsidR="00A92762">
        <w:rPr>
          <w:rFonts w:cs="Times New Roman"/>
          <w:sz w:val="22"/>
          <w:szCs w:val="22"/>
        </w:rPr>
        <w:t xml:space="preserve"> The Director of Special Services will contact any member who misses 2 meetings in any given year to determine if that member remains interested in council membership.  </w:t>
      </w:r>
    </w:p>
    <w:p w:rsidR="001460D6" w:rsidRPr="001948B0" w:rsidRDefault="001460D6" w:rsidP="001460D6">
      <w:pPr>
        <w:spacing w:before="100" w:beforeAutospacing="1" w:after="100" w:afterAutospacing="1"/>
        <w:rPr>
          <w:rFonts w:cs="Times New Roman"/>
          <w:sz w:val="22"/>
          <w:szCs w:val="22"/>
        </w:rPr>
      </w:pPr>
      <w:r w:rsidRPr="001948B0">
        <w:rPr>
          <w:rFonts w:cs="Times New Roman"/>
          <w:sz w:val="22"/>
          <w:szCs w:val="22"/>
        </w:rPr>
        <w:br/>
        <w:t xml:space="preserve">If a member is unable to attend a council meeting, it is expected that they contact </w:t>
      </w:r>
      <w:r w:rsidR="002F4EC0" w:rsidRPr="001948B0">
        <w:rPr>
          <w:rFonts w:cs="Times New Roman"/>
          <w:sz w:val="22"/>
          <w:szCs w:val="22"/>
        </w:rPr>
        <w:t xml:space="preserve">the Special </w:t>
      </w:r>
      <w:r w:rsidR="00A92762">
        <w:rPr>
          <w:rFonts w:cs="Times New Roman"/>
          <w:sz w:val="22"/>
          <w:szCs w:val="22"/>
        </w:rPr>
        <w:t>Services</w:t>
      </w:r>
      <w:r w:rsidR="002B2DDC">
        <w:rPr>
          <w:rFonts w:cs="Times New Roman"/>
          <w:sz w:val="22"/>
          <w:szCs w:val="22"/>
        </w:rPr>
        <w:t xml:space="preserve"> Department at 651-480-7019</w:t>
      </w:r>
      <w:r w:rsidRPr="001948B0">
        <w:rPr>
          <w:rFonts w:cs="Times New Roman"/>
          <w:sz w:val="22"/>
          <w:szCs w:val="22"/>
        </w:rPr>
        <w:t xml:space="preserve"> before </w:t>
      </w:r>
      <w:r w:rsidR="002B2DDC">
        <w:rPr>
          <w:rFonts w:cs="Times New Roman"/>
          <w:sz w:val="22"/>
          <w:szCs w:val="22"/>
        </w:rPr>
        <w:t>12</w:t>
      </w:r>
      <w:r w:rsidRPr="001948B0">
        <w:rPr>
          <w:rFonts w:cs="Times New Roman"/>
          <w:sz w:val="22"/>
          <w:szCs w:val="22"/>
        </w:rPr>
        <w:t>:30 p.m. on the day of the meeting.</w:t>
      </w:r>
      <w:r w:rsidRPr="001948B0">
        <w:rPr>
          <w:rFonts w:cs="Times New Roman"/>
          <w:sz w:val="22"/>
          <w:szCs w:val="22"/>
        </w:rPr>
        <w:br/>
      </w:r>
      <w:r w:rsidRPr="001948B0">
        <w:rPr>
          <w:rFonts w:cs="Times New Roman"/>
          <w:sz w:val="22"/>
          <w:szCs w:val="22"/>
        </w:rPr>
        <w:br/>
        <w:t xml:space="preserve">In case of inclement weather, a council meeting may be cancelled. </w:t>
      </w:r>
      <w:r w:rsidR="002B2DDC">
        <w:rPr>
          <w:rFonts w:cs="Times New Roman"/>
          <w:sz w:val="22"/>
          <w:szCs w:val="22"/>
        </w:rPr>
        <w:t xml:space="preserve"> </w:t>
      </w:r>
      <w:r w:rsidRPr="001948B0">
        <w:rPr>
          <w:rFonts w:cs="Times New Roman"/>
          <w:sz w:val="22"/>
          <w:szCs w:val="22"/>
        </w:rPr>
        <w:t>Every effort will be made to contact council members via a phone call to alert them to the cancellation</w:t>
      </w:r>
      <w:r w:rsidR="00FF28B6" w:rsidRPr="001948B0">
        <w:rPr>
          <w:rFonts w:cs="Times New Roman"/>
          <w:sz w:val="22"/>
          <w:szCs w:val="22"/>
        </w:rPr>
        <w:t>.  Please also check your emails for cancellations.</w:t>
      </w:r>
    </w:p>
    <w:p w:rsidR="00397F3D" w:rsidRDefault="00397F3D" w:rsidP="001460D6">
      <w:pPr>
        <w:rPr>
          <w:rFonts w:eastAsia="Times New Roman" w:cs="Times New Roman"/>
          <w:b/>
          <w:sz w:val="22"/>
          <w:szCs w:val="22"/>
        </w:rPr>
      </w:pPr>
      <w:bookmarkStart w:id="3" w:name="Meetings"/>
      <w:bookmarkEnd w:id="3"/>
    </w:p>
    <w:p w:rsidR="00F74AE6" w:rsidRDefault="00F74AE6" w:rsidP="001460D6">
      <w:pPr>
        <w:rPr>
          <w:rFonts w:eastAsia="Times New Roman" w:cs="Times New Roman"/>
          <w:b/>
          <w:sz w:val="22"/>
          <w:szCs w:val="22"/>
        </w:rPr>
      </w:pPr>
    </w:p>
    <w:p w:rsidR="00F74AE6" w:rsidRPr="001948B0" w:rsidRDefault="00F74AE6" w:rsidP="001460D6">
      <w:pPr>
        <w:rPr>
          <w:rFonts w:eastAsia="Times New Roman" w:cs="Times New Roman"/>
          <w:b/>
          <w:sz w:val="22"/>
          <w:szCs w:val="22"/>
        </w:rPr>
      </w:pPr>
    </w:p>
    <w:p w:rsidR="003A3C50" w:rsidRDefault="003A3C50" w:rsidP="001460D6">
      <w:pPr>
        <w:rPr>
          <w:rFonts w:eastAsia="Times New Roman" w:cs="Times New Roman"/>
          <w:b/>
          <w:sz w:val="22"/>
          <w:szCs w:val="22"/>
        </w:rPr>
      </w:pPr>
    </w:p>
    <w:p w:rsidR="003A3C50" w:rsidRDefault="003A3C50" w:rsidP="001460D6">
      <w:pPr>
        <w:rPr>
          <w:rFonts w:eastAsia="Times New Roman" w:cs="Times New Roman"/>
          <w:b/>
          <w:sz w:val="22"/>
          <w:szCs w:val="22"/>
        </w:rPr>
      </w:pPr>
    </w:p>
    <w:p w:rsidR="001460D6" w:rsidRPr="001948B0" w:rsidRDefault="001460D6" w:rsidP="001460D6">
      <w:pPr>
        <w:rPr>
          <w:rFonts w:eastAsia="Times New Roman" w:cs="Times New Roman"/>
          <w:b/>
          <w:sz w:val="22"/>
          <w:szCs w:val="22"/>
        </w:rPr>
      </w:pPr>
      <w:bookmarkStart w:id="4" w:name="_GoBack"/>
      <w:bookmarkEnd w:id="4"/>
      <w:r w:rsidRPr="001948B0">
        <w:rPr>
          <w:rFonts w:eastAsia="Times New Roman" w:cs="Times New Roman"/>
          <w:b/>
          <w:sz w:val="22"/>
          <w:szCs w:val="22"/>
        </w:rPr>
        <w:t>Meetings</w:t>
      </w:r>
    </w:p>
    <w:p w:rsidR="001460D6" w:rsidRPr="001948B0" w:rsidRDefault="001460D6" w:rsidP="001460D6">
      <w:pPr>
        <w:spacing w:before="100" w:beforeAutospacing="1" w:after="100" w:afterAutospacing="1"/>
        <w:rPr>
          <w:rFonts w:cs="Times New Roman"/>
          <w:sz w:val="22"/>
          <w:szCs w:val="22"/>
        </w:rPr>
      </w:pPr>
      <w:r w:rsidRPr="001948B0">
        <w:rPr>
          <w:rFonts w:cs="Times New Roman"/>
          <w:sz w:val="22"/>
          <w:szCs w:val="22"/>
        </w:rPr>
        <w:t xml:space="preserve">The Special Education Advisory Council will meet </w:t>
      </w:r>
      <w:r w:rsidR="002B2DDC">
        <w:rPr>
          <w:rFonts w:cs="Times New Roman"/>
          <w:sz w:val="22"/>
          <w:szCs w:val="22"/>
        </w:rPr>
        <w:t>two</w:t>
      </w:r>
      <w:r w:rsidR="00FF28B6" w:rsidRPr="001948B0">
        <w:rPr>
          <w:rFonts w:cs="Times New Roman"/>
          <w:sz w:val="22"/>
          <w:szCs w:val="22"/>
        </w:rPr>
        <w:t xml:space="preserve"> times a year within the District and </w:t>
      </w:r>
      <w:r w:rsidR="00CF1DC1" w:rsidRPr="001948B0">
        <w:rPr>
          <w:rFonts w:cs="Times New Roman"/>
          <w:sz w:val="22"/>
          <w:szCs w:val="22"/>
        </w:rPr>
        <w:t>one time</w:t>
      </w:r>
      <w:r w:rsidR="00FF28B6" w:rsidRPr="001948B0">
        <w:rPr>
          <w:rFonts w:cs="Times New Roman"/>
          <w:sz w:val="22"/>
          <w:szCs w:val="22"/>
        </w:rPr>
        <w:t xml:space="preserve"> a year within the Dakota County SEAC</w:t>
      </w:r>
      <w:r w:rsidR="00527C69">
        <w:rPr>
          <w:rFonts w:cs="Times New Roman"/>
          <w:sz w:val="22"/>
          <w:szCs w:val="22"/>
        </w:rPr>
        <w:t xml:space="preserve"> (comprised of nine member districts)</w:t>
      </w:r>
      <w:r w:rsidR="00FF28B6" w:rsidRPr="001948B0">
        <w:rPr>
          <w:rFonts w:cs="Times New Roman"/>
          <w:sz w:val="22"/>
          <w:szCs w:val="22"/>
        </w:rPr>
        <w:t xml:space="preserve">.  </w:t>
      </w:r>
      <w:r w:rsidRPr="001948B0">
        <w:rPr>
          <w:rFonts w:cs="Times New Roman"/>
          <w:sz w:val="22"/>
          <w:szCs w:val="22"/>
        </w:rPr>
        <w:t xml:space="preserve"> Meetings will be limited, as much as possible, to </w:t>
      </w:r>
      <w:r w:rsidR="004D3EB6">
        <w:rPr>
          <w:rFonts w:cs="Times New Roman"/>
          <w:sz w:val="22"/>
          <w:szCs w:val="22"/>
        </w:rPr>
        <w:t>two hours in length.</w:t>
      </w:r>
    </w:p>
    <w:p w:rsidR="00CF1DC1" w:rsidRPr="001948B0" w:rsidRDefault="00CF1DC1" w:rsidP="001460D6">
      <w:pPr>
        <w:rPr>
          <w:rFonts w:eastAsia="Times New Roman" w:cs="Times New Roman"/>
          <w:b/>
          <w:sz w:val="22"/>
          <w:szCs w:val="22"/>
        </w:rPr>
      </w:pPr>
      <w:bookmarkStart w:id="5" w:name="Discussion+and+Information+Sharing"/>
      <w:bookmarkEnd w:id="5"/>
    </w:p>
    <w:p w:rsidR="001460D6" w:rsidRPr="001948B0" w:rsidRDefault="001460D6" w:rsidP="001460D6">
      <w:pPr>
        <w:rPr>
          <w:rFonts w:eastAsia="Times New Roman" w:cs="Times New Roman"/>
          <w:b/>
          <w:sz w:val="22"/>
          <w:szCs w:val="22"/>
        </w:rPr>
      </w:pPr>
      <w:r w:rsidRPr="001948B0">
        <w:rPr>
          <w:rFonts w:eastAsia="Times New Roman" w:cs="Times New Roman"/>
          <w:b/>
          <w:sz w:val="22"/>
          <w:szCs w:val="22"/>
        </w:rPr>
        <w:t>Discussion and Information Sharing</w:t>
      </w:r>
    </w:p>
    <w:p w:rsidR="00BF5082" w:rsidRPr="001948B0" w:rsidRDefault="001460D6" w:rsidP="00D31C62">
      <w:pPr>
        <w:spacing w:before="100" w:beforeAutospacing="1" w:after="100" w:afterAutospacing="1"/>
        <w:rPr>
          <w:rFonts w:cs="Times New Roman"/>
          <w:sz w:val="22"/>
          <w:szCs w:val="22"/>
        </w:rPr>
      </w:pPr>
      <w:r w:rsidRPr="001948B0">
        <w:rPr>
          <w:rFonts w:cs="Times New Roman"/>
          <w:sz w:val="22"/>
          <w:szCs w:val="22"/>
        </w:rPr>
        <w:t>In order to facilitate discussion among all council members, all members will be asked to limit their comments so as not to prohibit others from speaking. Agendas will be timed so that meetings can be efficient and end on time. If a particular agenda item requires more discussion or more information is needed to make an informed decision, an agenda item may be carried over to the next meeting.</w:t>
      </w:r>
      <w:r w:rsidRPr="001948B0">
        <w:rPr>
          <w:rFonts w:cs="Times New Roman"/>
          <w:sz w:val="22"/>
          <w:szCs w:val="22"/>
        </w:rPr>
        <w:br/>
      </w:r>
      <w:r w:rsidRPr="001948B0">
        <w:rPr>
          <w:rFonts w:cs="Times New Roman"/>
          <w:sz w:val="22"/>
          <w:szCs w:val="22"/>
        </w:rPr>
        <w:br/>
        <w:t xml:space="preserve">If a council member wishes to bring an item to the council for discussion, they are encouraged to provide the membership with all necessary information to aid in the discussion. If more information is needed, as stated above, the member may be asked to bring it to the next meeting and discussion will </w:t>
      </w:r>
      <w:r w:rsidR="00BF5082" w:rsidRPr="001948B0">
        <w:rPr>
          <w:rFonts w:cs="Times New Roman"/>
          <w:sz w:val="22"/>
          <w:szCs w:val="22"/>
        </w:rPr>
        <w:t>b</w:t>
      </w:r>
      <w:r w:rsidRPr="001948B0">
        <w:rPr>
          <w:rFonts w:cs="Times New Roman"/>
          <w:sz w:val="22"/>
          <w:szCs w:val="22"/>
        </w:rPr>
        <w:t>e tabled until that time.</w:t>
      </w:r>
      <w:r w:rsidRPr="001948B0">
        <w:rPr>
          <w:rFonts w:cs="Times New Roman"/>
          <w:sz w:val="22"/>
          <w:szCs w:val="22"/>
        </w:rPr>
        <w:br/>
      </w:r>
      <w:r w:rsidRPr="001948B0">
        <w:rPr>
          <w:rFonts w:cs="Times New Roman"/>
          <w:sz w:val="22"/>
          <w:szCs w:val="22"/>
        </w:rPr>
        <w:br/>
        <w:t xml:space="preserve">If a member wishes the council to discuss an issue that requires outside expertise, they are encouraged to contact </w:t>
      </w:r>
      <w:r w:rsidR="00BF5082" w:rsidRPr="001948B0">
        <w:rPr>
          <w:rFonts w:cs="Times New Roman"/>
          <w:sz w:val="22"/>
          <w:szCs w:val="22"/>
        </w:rPr>
        <w:t xml:space="preserve">the chair </w:t>
      </w:r>
      <w:r w:rsidRPr="001948B0">
        <w:rPr>
          <w:rFonts w:cs="Times New Roman"/>
          <w:sz w:val="22"/>
          <w:szCs w:val="22"/>
        </w:rPr>
        <w:t xml:space="preserve">prior to the meeting so that the item can be placed on the next agenda and </w:t>
      </w:r>
      <w:r w:rsidR="00BF5082" w:rsidRPr="001948B0">
        <w:rPr>
          <w:rFonts w:cs="Times New Roman"/>
          <w:sz w:val="22"/>
          <w:szCs w:val="22"/>
        </w:rPr>
        <w:t xml:space="preserve">need be, </w:t>
      </w:r>
      <w:r w:rsidRPr="001948B0">
        <w:rPr>
          <w:rFonts w:cs="Times New Roman"/>
          <w:sz w:val="22"/>
          <w:szCs w:val="22"/>
        </w:rPr>
        <w:t>an appropriate speaker can be contacted.</w:t>
      </w:r>
      <w:bookmarkStart w:id="6" w:name="Decision+Making"/>
      <w:bookmarkEnd w:id="6"/>
    </w:p>
    <w:p w:rsidR="00397F3D" w:rsidRPr="001948B0" w:rsidRDefault="00397F3D" w:rsidP="00CF1DC1">
      <w:pPr>
        <w:spacing w:before="100" w:beforeAutospacing="1" w:after="100" w:afterAutospacing="1"/>
        <w:rPr>
          <w:rFonts w:cs="Times New Roman"/>
          <w:sz w:val="22"/>
          <w:szCs w:val="22"/>
        </w:rPr>
      </w:pPr>
      <w:bookmarkStart w:id="7" w:name="Amendments+to+Council+Guidelines"/>
      <w:bookmarkStart w:id="8" w:name="Staff"/>
      <w:bookmarkStart w:id="9" w:name="Officers"/>
      <w:bookmarkStart w:id="10" w:name="Special+Education+Advisory+Council+Commi"/>
      <w:bookmarkStart w:id="11" w:name="School+District+Committees"/>
      <w:bookmarkEnd w:id="7"/>
      <w:bookmarkEnd w:id="8"/>
      <w:bookmarkEnd w:id="9"/>
      <w:bookmarkEnd w:id="10"/>
      <w:bookmarkEnd w:id="11"/>
    </w:p>
    <w:p w:rsidR="00D414AA" w:rsidRPr="001948B0" w:rsidRDefault="00397F3D" w:rsidP="00D414AA">
      <w:pPr>
        <w:jc w:val="center"/>
        <w:rPr>
          <w:sz w:val="22"/>
          <w:szCs w:val="22"/>
        </w:rPr>
      </w:pPr>
      <w:r w:rsidRPr="001948B0">
        <w:rPr>
          <w:sz w:val="22"/>
          <w:szCs w:val="22"/>
        </w:rPr>
        <w:t>SEAC Meetings</w:t>
      </w:r>
      <w:r w:rsidR="002B2DDC">
        <w:rPr>
          <w:sz w:val="22"/>
          <w:szCs w:val="22"/>
        </w:rPr>
        <w:t xml:space="preserve"> for the 2017 – 2018</w:t>
      </w:r>
      <w:r w:rsidR="00D414AA" w:rsidRPr="001948B0">
        <w:rPr>
          <w:sz w:val="22"/>
          <w:szCs w:val="22"/>
        </w:rPr>
        <w:t xml:space="preserve"> School Year</w:t>
      </w:r>
    </w:p>
    <w:p w:rsidR="00D414AA" w:rsidRPr="001948B0" w:rsidRDefault="00D414AA" w:rsidP="00D414AA">
      <w:pPr>
        <w:jc w:val="center"/>
        <w:rPr>
          <w:sz w:val="22"/>
          <w:szCs w:val="22"/>
        </w:rPr>
      </w:pPr>
    </w:p>
    <w:tbl>
      <w:tblPr>
        <w:tblStyle w:val="TableGrid"/>
        <w:tblW w:w="10350" w:type="dxa"/>
        <w:tblInd w:w="-432" w:type="dxa"/>
        <w:tblLook w:val="04A0" w:firstRow="1" w:lastRow="0" w:firstColumn="1" w:lastColumn="0" w:noHBand="0" w:noVBand="1"/>
      </w:tblPr>
      <w:tblGrid>
        <w:gridCol w:w="2381"/>
        <w:gridCol w:w="2569"/>
        <w:gridCol w:w="2011"/>
        <w:gridCol w:w="3389"/>
      </w:tblGrid>
      <w:tr w:rsidR="00D414AA" w:rsidRPr="001948B0" w:rsidTr="002671D9">
        <w:tc>
          <w:tcPr>
            <w:tcW w:w="2381" w:type="dxa"/>
            <w:shd w:val="clear" w:color="auto" w:fill="E6E6E6"/>
          </w:tcPr>
          <w:p w:rsidR="00D414AA" w:rsidRPr="001948B0" w:rsidRDefault="00D414AA" w:rsidP="00D414AA">
            <w:pPr>
              <w:jc w:val="center"/>
              <w:rPr>
                <w:sz w:val="22"/>
                <w:szCs w:val="22"/>
              </w:rPr>
            </w:pPr>
            <w:r w:rsidRPr="001948B0">
              <w:rPr>
                <w:sz w:val="22"/>
                <w:szCs w:val="22"/>
              </w:rPr>
              <w:t>Meeting</w:t>
            </w:r>
          </w:p>
        </w:tc>
        <w:tc>
          <w:tcPr>
            <w:tcW w:w="2569" w:type="dxa"/>
            <w:shd w:val="clear" w:color="auto" w:fill="E6E6E6"/>
          </w:tcPr>
          <w:p w:rsidR="00D414AA" w:rsidRPr="001948B0" w:rsidRDefault="00D414AA" w:rsidP="00D414AA">
            <w:pPr>
              <w:jc w:val="center"/>
              <w:rPr>
                <w:sz w:val="22"/>
                <w:szCs w:val="22"/>
              </w:rPr>
            </w:pPr>
            <w:r w:rsidRPr="001948B0">
              <w:rPr>
                <w:sz w:val="22"/>
                <w:szCs w:val="22"/>
              </w:rPr>
              <w:t>Date</w:t>
            </w:r>
          </w:p>
        </w:tc>
        <w:tc>
          <w:tcPr>
            <w:tcW w:w="2011" w:type="dxa"/>
            <w:shd w:val="clear" w:color="auto" w:fill="E6E6E6"/>
          </w:tcPr>
          <w:p w:rsidR="00D414AA" w:rsidRPr="001948B0" w:rsidRDefault="00D414AA" w:rsidP="00D414AA">
            <w:pPr>
              <w:jc w:val="center"/>
              <w:rPr>
                <w:sz w:val="22"/>
                <w:szCs w:val="22"/>
              </w:rPr>
            </w:pPr>
            <w:r w:rsidRPr="001948B0">
              <w:rPr>
                <w:sz w:val="22"/>
                <w:szCs w:val="22"/>
              </w:rPr>
              <w:t>Time</w:t>
            </w:r>
          </w:p>
        </w:tc>
        <w:tc>
          <w:tcPr>
            <w:tcW w:w="3389" w:type="dxa"/>
            <w:shd w:val="clear" w:color="auto" w:fill="E6E6E6"/>
          </w:tcPr>
          <w:p w:rsidR="00D414AA" w:rsidRPr="001948B0" w:rsidRDefault="00D414AA" w:rsidP="00D414AA">
            <w:pPr>
              <w:jc w:val="center"/>
              <w:rPr>
                <w:sz w:val="22"/>
                <w:szCs w:val="22"/>
              </w:rPr>
            </w:pPr>
            <w:r w:rsidRPr="001948B0">
              <w:rPr>
                <w:sz w:val="22"/>
                <w:szCs w:val="22"/>
              </w:rPr>
              <w:t>Location</w:t>
            </w:r>
          </w:p>
        </w:tc>
      </w:tr>
      <w:tr w:rsidR="00D414AA" w:rsidRPr="001948B0" w:rsidTr="002671D9">
        <w:tc>
          <w:tcPr>
            <w:tcW w:w="2381" w:type="dxa"/>
          </w:tcPr>
          <w:p w:rsidR="00D414AA" w:rsidRPr="001948B0" w:rsidRDefault="00CF1DC1" w:rsidP="00D414AA">
            <w:pPr>
              <w:jc w:val="center"/>
              <w:rPr>
                <w:sz w:val="22"/>
                <w:szCs w:val="22"/>
              </w:rPr>
            </w:pPr>
            <w:r w:rsidRPr="001948B0">
              <w:rPr>
                <w:sz w:val="22"/>
                <w:szCs w:val="22"/>
              </w:rPr>
              <w:t>Dakota Co. SEAC</w:t>
            </w:r>
          </w:p>
        </w:tc>
        <w:tc>
          <w:tcPr>
            <w:tcW w:w="2569" w:type="dxa"/>
          </w:tcPr>
          <w:p w:rsidR="00D414AA" w:rsidRPr="001948B0" w:rsidRDefault="002B2DDC" w:rsidP="00D414AA">
            <w:pPr>
              <w:jc w:val="center"/>
              <w:rPr>
                <w:sz w:val="22"/>
                <w:szCs w:val="22"/>
              </w:rPr>
            </w:pPr>
            <w:r>
              <w:rPr>
                <w:sz w:val="22"/>
                <w:szCs w:val="22"/>
              </w:rPr>
              <w:t>October ?, 2017</w:t>
            </w:r>
          </w:p>
        </w:tc>
        <w:tc>
          <w:tcPr>
            <w:tcW w:w="2011" w:type="dxa"/>
          </w:tcPr>
          <w:p w:rsidR="00D414AA" w:rsidRPr="001948B0" w:rsidRDefault="00D414AA" w:rsidP="00D414AA">
            <w:pPr>
              <w:jc w:val="center"/>
              <w:rPr>
                <w:sz w:val="22"/>
                <w:szCs w:val="22"/>
              </w:rPr>
            </w:pPr>
            <w:r w:rsidRPr="001948B0">
              <w:rPr>
                <w:sz w:val="22"/>
                <w:szCs w:val="22"/>
              </w:rPr>
              <w:t>6pm – 8pm</w:t>
            </w:r>
          </w:p>
        </w:tc>
        <w:tc>
          <w:tcPr>
            <w:tcW w:w="3389" w:type="dxa"/>
          </w:tcPr>
          <w:p w:rsidR="00D414AA" w:rsidRPr="001948B0" w:rsidRDefault="00CF1DC1" w:rsidP="00D414AA">
            <w:pPr>
              <w:jc w:val="center"/>
              <w:rPr>
                <w:sz w:val="22"/>
                <w:szCs w:val="22"/>
              </w:rPr>
            </w:pPr>
            <w:r w:rsidRPr="001948B0">
              <w:rPr>
                <w:sz w:val="22"/>
                <w:szCs w:val="22"/>
              </w:rPr>
              <w:t>Dakota Co. Technical College</w:t>
            </w:r>
          </w:p>
        </w:tc>
      </w:tr>
      <w:tr w:rsidR="00D414AA" w:rsidRPr="001948B0" w:rsidTr="002671D9">
        <w:tc>
          <w:tcPr>
            <w:tcW w:w="2381" w:type="dxa"/>
          </w:tcPr>
          <w:p w:rsidR="00D414AA" w:rsidRPr="001948B0" w:rsidRDefault="002B2DDC" w:rsidP="00D414AA">
            <w:pPr>
              <w:jc w:val="center"/>
              <w:rPr>
                <w:sz w:val="22"/>
                <w:szCs w:val="22"/>
              </w:rPr>
            </w:pPr>
            <w:r>
              <w:rPr>
                <w:sz w:val="22"/>
                <w:szCs w:val="22"/>
              </w:rPr>
              <w:t>District 200</w:t>
            </w:r>
            <w:r w:rsidR="00CF1DC1" w:rsidRPr="001948B0">
              <w:rPr>
                <w:sz w:val="22"/>
                <w:szCs w:val="22"/>
              </w:rPr>
              <w:t xml:space="preserve"> SEAC</w:t>
            </w:r>
          </w:p>
        </w:tc>
        <w:tc>
          <w:tcPr>
            <w:tcW w:w="2569" w:type="dxa"/>
          </w:tcPr>
          <w:p w:rsidR="00D414AA" w:rsidRPr="001948B0" w:rsidRDefault="002B2DDC" w:rsidP="00D414AA">
            <w:pPr>
              <w:jc w:val="center"/>
              <w:rPr>
                <w:sz w:val="22"/>
                <w:szCs w:val="22"/>
              </w:rPr>
            </w:pPr>
            <w:r>
              <w:rPr>
                <w:sz w:val="22"/>
                <w:szCs w:val="22"/>
              </w:rPr>
              <w:t>January?</w:t>
            </w:r>
            <w:r w:rsidR="00723BC9" w:rsidRPr="001948B0">
              <w:rPr>
                <w:sz w:val="22"/>
                <w:szCs w:val="22"/>
              </w:rPr>
              <w:t>, 201</w:t>
            </w:r>
            <w:r>
              <w:rPr>
                <w:sz w:val="22"/>
                <w:szCs w:val="22"/>
              </w:rPr>
              <w:t>7</w:t>
            </w:r>
          </w:p>
        </w:tc>
        <w:tc>
          <w:tcPr>
            <w:tcW w:w="2011" w:type="dxa"/>
          </w:tcPr>
          <w:p w:rsidR="00D414AA" w:rsidRPr="001948B0" w:rsidRDefault="002B2DDC" w:rsidP="00D414AA">
            <w:pPr>
              <w:jc w:val="center"/>
              <w:rPr>
                <w:sz w:val="22"/>
                <w:szCs w:val="22"/>
              </w:rPr>
            </w:pPr>
            <w:r>
              <w:rPr>
                <w:sz w:val="22"/>
                <w:szCs w:val="22"/>
              </w:rPr>
              <w:t xml:space="preserve">4:30 pm – 6:30 </w:t>
            </w:r>
            <w:r w:rsidR="00D414AA" w:rsidRPr="001948B0">
              <w:rPr>
                <w:sz w:val="22"/>
                <w:szCs w:val="22"/>
              </w:rPr>
              <w:t xml:space="preserve">pm </w:t>
            </w:r>
          </w:p>
        </w:tc>
        <w:tc>
          <w:tcPr>
            <w:tcW w:w="3389" w:type="dxa"/>
          </w:tcPr>
          <w:p w:rsidR="00D414AA" w:rsidRPr="001948B0" w:rsidRDefault="002B2DDC" w:rsidP="00D414AA">
            <w:pPr>
              <w:jc w:val="center"/>
              <w:rPr>
                <w:sz w:val="22"/>
                <w:szCs w:val="22"/>
              </w:rPr>
            </w:pPr>
            <w:r>
              <w:rPr>
                <w:sz w:val="22"/>
                <w:szCs w:val="22"/>
              </w:rPr>
              <w:t>ISD200 District Office Boardroom</w:t>
            </w:r>
          </w:p>
        </w:tc>
      </w:tr>
      <w:tr w:rsidR="002B2DDC" w:rsidRPr="001948B0" w:rsidTr="002671D9">
        <w:tc>
          <w:tcPr>
            <w:tcW w:w="2381" w:type="dxa"/>
          </w:tcPr>
          <w:p w:rsidR="002B2DDC" w:rsidRPr="001948B0" w:rsidRDefault="002B2DDC" w:rsidP="00D414AA">
            <w:pPr>
              <w:jc w:val="center"/>
              <w:rPr>
                <w:sz w:val="22"/>
                <w:szCs w:val="22"/>
              </w:rPr>
            </w:pPr>
            <w:r>
              <w:rPr>
                <w:sz w:val="22"/>
                <w:szCs w:val="22"/>
              </w:rPr>
              <w:t>District 200</w:t>
            </w:r>
            <w:r w:rsidRPr="001948B0">
              <w:rPr>
                <w:sz w:val="22"/>
                <w:szCs w:val="22"/>
              </w:rPr>
              <w:t xml:space="preserve"> SEAC</w:t>
            </w:r>
          </w:p>
        </w:tc>
        <w:tc>
          <w:tcPr>
            <w:tcW w:w="2569" w:type="dxa"/>
          </w:tcPr>
          <w:p w:rsidR="002B2DDC" w:rsidRPr="001948B0" w:rsidRDefault="002B2DDC" w:rsidP="00D414AA">
            <w:pPr>
              <w:jc w:val="center"/>
              <w:rPr>
                <w:sz w:val="22"/>
                <w:szCs w:val="22"/>
              </w:rPr>
            </w:pPr>
            <w:r>
              <w:rPr>
                <w:sz w:val="22"/>
                <w:szCs w:val="22"/>
              </w:rPr>
              <w:t>April/May ?</w:t>
            </w:r>
            <w:r w:rsidRPr="001948B0">
              <w:rPr>
                <w:sz w:val="22"/>
                <w:szCs w:val="22"/>
              </w:rPr>
              <w:t>, 2015</w:t>
            </w:r>
          </w:p>
        </w:tc>
        <w:tc>
          <w:tcPr>
            <w:tcW w:w="2011" w:type="dxa"/>
          </w:tcPr>
          <w:p w:rsidR="002B2DDC" w:rsidRPr="001948B0" w:rsidRDefault="002B2DDC" w:rsidP="00D414AA">
            <w:pPr>
              <w:jc w:val="center"/>
              <w:rPr>
                <w:sz w:val="22"/>
                <w:szCs w:val="22"/>
              </w:rPr>
            </w:pPr>
            <w:r>
              <w:rPr>
                <w:sz w:val="22"/>
                <w:szCs w:val="22"/>
              </w:rPr>
              <w:t>4:30 pm – 6</w:t>
            </w:r>
            <w:r w:rsidRPr="001948B0">
              <w:rPr>
                <w:sz w:val="22"/>
                <w:szCs w:val="22"/>
              </w:rPr>
              <w:t>:30pm</w:t>
            </w:r>
          </w:p>
        </w:tc>
        <w:tc>
          <w:tcPr>
            <w:tcW w:w="3389" w:type="dxa"/>
          </w:tcPr>
          <w:p w:rsidR="002B2DDC" w:rsidRPr="001948B0" w:rsidRDefault="002B2DDC" w:rsidP="00D414AA">
            <w:pPr>
              <w:jc w:val="center"/>
              <w:rPr>
                <w:sz w:val="22"/>
                <w:szCs w:val="22"/>
              </w:rPr>
            </w:pPr>
            <w:r>
              <w:rPr>
                <w:sz w:val="22"/>
                <w:szCs w:val="22"/>
              </w:rPr>
              <w:t>ISD200 District Office Boardroom</w:t>
            </w:r>
          </w:p>
        </w:tc>
      </w:tr>
      <w:tr w:rsidR="00D414AA" w:rsidRPr="001948B0" w:rsidTr="002671D9">
        <w:tc>
          <w:tcPr>
            <w:tcW w:w="2381" w:type="dxa"/>
          </w:tcPr>
          <w:p w:rsidR="00D414AA" w:rsidRPr="001948B0" w:rsidRDefault="00D414AA" w:rsidP="00D414AA">
            <w:pPr>
              <w:jc w:val="center"/>
              <w:rPr>
                <w:sz w:val="22"/>
                <w:szCs w:val="22"/>
              </w:rPr>
            </w:pPr>
          </w:p>
        </w:tc>
        <w:tc>
          <w:tcPr>
            <w:tcW w:w="2569" w:type="dxa"/>
          </w:tcPr>
          <w:p w:rsidR="00D414AA" w:rsidRPr="001948B0" w:rsidRDefault="00D414AA" w:rsidP="002671D9">
            <w:pPr>
              <w:jc w:val="center"/>
              <w:rPr>
                <w:sz w:val="22"/>
                <w:szCs w:val="22"/>
              </w:rPr>
            </w:pPr>
          </w:p>
        </w:tc>
        <w:tc>
          <w:tcPr>
            <w:tcW w:w="2011" w:type="dxa"/>
          </w:tcPr>
          <w:p w:rsidR="00D414AA" w:rsidRPr="001948B0" w:rsidRDefault="00D414AA" w:rsidP="00D414AA">
            <w:pPr>
              <w:jc w:val="center"/>
              <w:rPr>
                <w:sz w:val="22"/>
                <w:szCs w:val="22"/>
              </w:rPr>
            </w:pPr>
          </w:p>
        </w:tc>
        <w:tc>
          <w:tcPr>
            <w:tcW w:w="3389" w:type="dxa"/>
          </w:tcPr>
          <w:p w:rsidR="00D414AA" w:rsidRPr="001948B0" w:rsidRDefault="00D414AA" w:rsidP="00D414AA">
            <w:pPr>
              <w:jc w:val="center"/>
              <w:rPr>
                <w:sz w:val="22"/>
                <w:szCs w:val="22"/>
              </w:rPr>
            </w:pPr>
          </w:p>
        </w:tc>
      </w:tr>
    </w:tbl>
    <w:p w:rsidR="00D414AA" w:rsidRPr="001948B0" w:rsidRDefault="00D414AA" w:rsidP="00D414AA">
      <w:pPr>
        <w:jc w:val="center"/>
        <w:rPr>
          <w:sz w:val="22"/>
          <w:szCs w:val="22"/>
        </w:rPr>
      </w:pPr>
    </w:p>
    <w:p w:rsidR="00D414AA" w:rsidRPr="001948B0" w:rsidRDefault="00D414AA" w:rsidP="00DC488F">
      <w:pPr>
        <w:rPr>
          <w:sz w:val="22"/>
          <w:szCs w:val="22"/>
        </w:rPr>
      </w:pPr>
    </w:p>
    <w:p w:rsidR="00D414AA" w:rsidRPr="001948B0" w:rsidRDefault="00D414AA" w:rsidP="00DC488F">
      <w:pPr>
        <w:rPr>
          <w:sz w:val="22"/>
          <w:szCs w:val="22"/>
        </w:rPr>
      </w:pPr>
    </w:p>
    <w:p w:rsidR="00EC7789" w:rsidRPr="001948B0" w:rsidRDefault="00EC7789" w:rsidP="00DC488F">
      <w:pPr>
        <w:rPr>
          <w:sz w:val="22"/>
          <w:szCs w:val="22"/>
        </w:rPr>
      </w:pPr>
    </w:p>
    <w:p w:rsidR="00EC7789" w:rsidRPr="001948B0" w:rsidRDefault="00EC7789" w:rsidP="00DC488F">
      <w:pPr>
        <w:rPr>
          <w:sz w:val="22"/>
          <w:szCs w:val="22"/>
        </w:rPr>
      </w:pPr>
    </w:p>
    <w:p w:rsidR="00EC7789" w:rsidRPr="001948B0" w:rsidRDefault="00EC7789" w:rsidP="00DC488F">
      <w:pPr>
        <w:rPr>
          <w:sz w:val="22"/>
          <w:szCs w:val="22"/>
        </w:rPr>
      </w:pPr>
    </w:p>
    <w:p w:rsidR="00EC7789" w:rsidRPr="001948B0" w:rsidRDefault="00EC7789" w:rsidP="00DC488F">
      <w:pPr>
        <w:rPr>
          <w:sz w:val="22"/>
          <w:szCs w:val="22"/>
        </w:rPr>
      </w:pPr>
    </w:p>
    <w:p w:rsidR="00EC7789" w:rsidRPr="001948B0" w:rsidRDefault="00EC7789" w:rsidP="00DC488F">
      <w:pPr>
        <w:rPr>
          <w:sz w:val="22"/>
          <w:szCs w:val="22"/>
        </w:rPr>
      </w:pPr>
    </w:p>
    <w:p w:rsidR="00EC7789" w:rsidRPr="001948B0" w:rsidRDefault="00EC7789" w:rsidP="00DC488F">
      <w:pPr>
        <w:rPr>
          <w:sz w:val="22"/>
          <w:szCs w:val="22"/>
        </w:rPr>
      </w:pPr>
    </w:p>
    <w:p w:rsidR="00EC7789" w:rsidRPr="001948B0" w:rsidRDefault="00EC7789" w:rsidP="00DC488F">
      <w:pPr>
        <w:rPr>
          <w:sz w:val="22"/>
          <w:szCs w:val="22"/>
        </w:rPr>
      </w:pPr>
    </w:p>
    <w:p w:rsidR="00EC7789" w:rsidRPr="001948B0" w:rsidRDefault="00EC7789" w:rsidP="00DC488F">
      <w:pPr>
        <w:rPr>
          <w:sz w:val="22"/>
          <w:szCs w:val="22"/>
        </w:rPr>
      </w:pPr>
    </w:p>
    <w:p w:rsidR="00EC7789" w:rsidRPr="001948B0" w:rsidRDefault="00EC7789" w:rsidP="00DC488F">
      <w:pPr>
        <w:rPr>
          <w:sz w:val="22"/>
          <w:szCs w:val="22"/>
        </w:rPr>
      </w:pPr>
    </w:p>
    <w:p w:rsidR="00EC7789" w:rsidRPr="001948B0" w:rsidRDefault="00EC7789" w:rsidP="00DC488F">
      <w:pPr>
        <w:rPr>
          <w:sz w:val="22"/>
          <w:szCs w:val="22"/>
        </w:rPr>
      </w:pPr>
    </w:p>
    <w:p w:rsidR="00EC7789" w:rsidRPr="001948B0" w:rsidRDefault="00EC7789" w:rsidP="00DC488F">
      <w:pPr>
        <w:rPr>
          <w:sz w:val="22"/>
          <w:szCs w:val="22"/>
        </w:rPr>
      </w:pPr>
    </w:p>
    <w:p w:rsidR="00EC7789" w:rsidRPr="001948B0" w:rsidRDefault="00EC7789" w:rsidP="00EC7789">
      <w:pPr>
        <w:widowControl w:val="0"/>
        <w:autoSpaceDE w:val="0"/>
        <w:autoSpaceDN w:val="0"/>
        <w:adjustRightInd w:val="0"/>
        <w:rPr>
          <w:rFonts w:cs="Times New Roman"/>
          <w:sz w:val="22"/>
          <w:szCs w:val="22"/>
        </w:rPr>
      </w:pPr>
    </w:p>
    <w:sectPr w:rsidR="00EC7789" w:rsidRPr="001948B0" w:rsidSect="00397F3D">
      <w:headerReference w:type="default" r:id="rId7"/>
      <w:footerReference w:type="even" r:id="rId8"/>
      <w:footerReference w:type="default" r:id="rId9"/>
      <w:pgSz w:w="12240" w:h="15840"/>
      <w:pgMar w:top="1152" w:right="1440" w:bottom="13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626" w:rsidRDefault="002E6626" w:rsidP="00D347A1">
      <w:r>
        <w:separator/>
      </w:r>
    </w:p>
  </w:endnote>
  <w:endnote w:type="continuationSeparator" w:id="0">
    <w:p w:rsidR="002E6626" w:rsidRDefault="002E6626" w:rsidP="00D34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02FF" w:usb1="5000785B" w:usb2="00000000" w:usb3="00000000" w:csb0="0000019F" w:csb1="00000000"/>
  </w:font>
  <w:font w:name="ヒラギノ角ゴ Pro W3">
    <w:charset w:val="80"/>
    <w:family w:val="swiss"/>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DC1" w:rsidRDefault="00CF1DC1" w:rsidP="00D347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1DC1" w:rsidRDefault="00CF1DC1" w:rsidP="00D347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DC1" w:rsidRDefault="00CF1DC1" w:rsidP="00D347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3C50">
      <w:rPr>
        <w:rStyle w:val="PageNumber"/>
        <w:noProof/>
      </w:rPr>
      <w:t>1</w:t>
    </w:r>
    <w:r>
      <w:rPr>
        <w:rStyle w:val="PageNumber"/>
      </w:rPr>
      <w:fldChar w:fldCharType="end"/>
    </w:r>
  </w:p>
  <w:p w:rsidR="00CF1DC1" w:rsidRDefault="00CF1DC1" w:rsidP="00D347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626" w:rsidRDefault="002E6626" w:rsidP="00D347A1">
      <w:r>
        <w:separator/>
      </w:r>
    </w:p>
  </w:footnote>
  <w:footnote w:type="continuationSeparator" w:id="0">
    <w:p w:rsidR="002E6626" w:rsidRDefault="002E6626" w:rsidP="00D34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DC1" w:rsidRDefault="006D6ECF">
    <w:pPr>
      <w:pStyle w:val="Header"/>
    </w:pPr>
    <w:r>
      <w:rPr>
        <w:noProof/>
        <w:sz w:val="22"/>
        <w:szCs w:val="22"/>
      </w:rPr>
      <w:drawing>
        <wp:anchor distT="0" distB="0" distL="114300" distR="114300" simplePos="0" relativeHeight="251659264" behindDoc="0" locked="0" layoutInCell="1" allowOverlap="1" wp14:anchorId="1E9A3EFE" wp14:editId="1E6F4854">
          <wp:simplePos x="0" y="0"/>
          <wp:positionH relativeFrom="margin">
            <wp:align>right</wp:align>
          </wp:positionH>
          <wp:positionV relativeFrom="paragraph">
            <wp:posOffset>-333374</wp:posOffset>
          </wp:positionV>
          <wp:extent cx="552450" cy="552450"/>
          <wp:effectExtent l="0" t="0" r="0" b="0"/>
          <wp:wrapNone/>
          <wp:docPr id="2" name="Picture 2" descr="BridgClr_ ISD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dgClr_ ISD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5265">
      <w:t xml:space="preserve">Dev. </w:t>
    </w:r>
    <w:r w:rsidR="001948B0">
      <w:t>April 2017</w:t>
    </w:r>
    <w:r w:rsidRPr="006D6ECF">
      <w:rPr>
        <w:sz w:val="22"/>
        <w:szCs w:val="22"/>
      </w:rPr>
      <w:t xml:space="preserve"> </w:t>
    </w:r>
    <w:r>
      <w:rPr>
        <w:sz w:val="22"/>
        <w:szCs w:val="22"/>
      </w:rPr>
      <w:t xml:space="preserve">               </w:t>
    </w:r>
    <w:r w:rsidRPr="006D6ECF">
      <w:rPr>
        <w:b/>
        <w:sz w:val="28"/>
        <w:szCs w:val="28"/>
      </w:rPr>
      <w:t>Special Education Advisory Council (SEAC)</w:t>
    </w:r>
    <w:r>
      <w:rPr>
        <w:sz w:val="22"/>
        <w:szCs w:val="22"/>
      </w:rP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851F4"/>
    <w:multiLevelType w:val="hybridMultilevel"/>
    <w:tmpl w:val="A866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E762C"/>
    <w:multiLevelType w:val="multilevel"/>
    <w:tmpl w:val="76DC7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356EF4"/>
    <w:multiLevelType w:val="multilevel"/>
    <w:tmpl w:val="8A4CE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6237A2"/>
    <w:multiLevelType w:val="multilevel"/>
    <w:tmpl w:val="E4285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DA10D7"/>
    <w:multiLevelType w:val="multilevel"/>
    <w:tmpl w:val="6012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88F"/>
    <w:rsid w:val="00061085"/>
    <w:rsid w:val="000902E0"/>
    <w:rsid w:val="000D168B"/>
    <w:rsid w:val="001460D6"/>
    <w:rsid w:val="00165265"/>
    <w:rsid w:val="001948B0"/>
    <w:rsid w:val="00220557"/>
    <w:rsid w:val="002671D9"/>
    <w:rsid w:val="002A29CF"/>
    <w:rsid w:val="002B2DDC"/>
    <w:rsid w:val="002B4F3A"/>
    <w:rsid w:val="002E6626"/>
    <w:rsid w:val="002F4EC0"/>
    <w:rsid w:val="00397F3D"/>
    <w:rsid w:val="003A3C50"/>
    <w:rsid w:val="003E3A4D"/>
    <w:rsid w:val="00426A0E"/>
    <w:rsid w:val="004D3EB6"/>
    <w:rsid w:val="00520BB1"/>
    <w:rsid w:val="00527C69"/>
    <w:rsid w:val="005D7158"/>
    <w:rsid w:val="00620EF8"/>
    <w:rsid w:val="006526F4"/>
    <w:rsid w:val="00674AAF"/>
    <w:rsid w:val="006D6ECF"/>
    <w:rsid w:val="00723BC9"/>
    <w:rsid w:val="00726BBC"/>
    <w:rsid w:val="007952A6"/>
    <w:rsid w:val="007B0FEE"/>
    <w:rsid w:val="007D4323"/>
    <w:rsid w:val="008F5E5F"/>
    <w:rsid w:val="009003E0"/>
    <w:rsid w:val="0091560C"/>
    <w:rsid w:val="00981C3F"/>
    <w:rsid w:val="00987CE2"/>
    <w:rsid w:val="00A029DC"/>
    <w:rsid w:val="00A63E92"/>
    <w:rsid w:val="00A92762"/>
    <w:rsid w:val="00B6021B"/>
    <w:rsid w:val="00BF5082"/>
    <w:rsid w:val="00C008C3"/>
    <w:rsid w:val="00CF1DC1"/>
    <w:rsid w:val="00D31C62"/>
    <w:rsid w:val="00D347A1"/>
    <w:rsid w:val="00D414AA"/>
    <w:rsid w:val="00DC488F"/>
    <w:rsid w:val="00DE783D"/>
    <w:rsid w:val="00EC7789"/>
    <w:rsid w:val="00F61758"/>
    <w:rsid w:val="00F74AE6"/>
    <w:rsid w:val="00FF28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D5FC3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F5E5F"/>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488F"/>
    <w:rPr>
      <w:rFonts w:ascii="Lucida Grande" w:hAnsi="Lucida Grande"/>
      <w:sz w:val="18"/>
      <w:szCs w:val="18"/>
    </w:rPr>
  </w:style>
  <w:style w:type="character" w:customStyle="1" w:styleId="BalloonTextChar">
    <w:name w:val="Balloon Text Char"/>
    <w:basedOn w:val="DefaultParagraphFont"/>
    <w:link w:val="BalloonText"/>
    <w:uiPriority w:val="99"/>
    <w:semiHidden/>
    <w:rsid w:val="00DC488F"/>
    <w:rPr>
      <w:rFonts w:ascii="Lucida Grande" w:hAnsi="Lucida Grande"/>
      <w:sz w:val="18"/>
      <w:szCs w:val="18"/>
    </w:rPr>
  </w:style>
  <w:style w:type="character" w:customStyle="1" w:styleId="itemtitle">
    <w:name w:val="item_title"/>
    <w:basedOn w:val="DefaultParagraphFont"/>
    <w:rsid w:val="001460D6"/>
  </w:style>
  <w:style w:type="paragraph" w:styleId="NormalWeb">
    <w:name w:val="Normal (Web)"/>
    <w:basedOn w:val="Normal"/>
    <w:uiPriority w:val="99"/>
    <w:semiHidden/>
    <w:unhideWhenUsed/>
    <w:rsid w:val="001460D6"/>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D347A1"/>
    <w:pPr>
      <w:tabs>
        <w:tab w:val="center" w:pos="4320"/>
        <w:tab w:val="right" w:pos="8640"/>
      </w:tabs>
    </w:pPr>
  </w:style>
  <w:style w:type="character" w:customStyle="1" w:styleId="FooterChar">
    <w:name w:val="Footer Char"/>
    <w:basedOn w:val="DefaultParagraphFont"/>
    <w:link w:val="Footer"/>
    <w:uiPriority w:val="99"/>
    <w:rsid w:val="00D347A1"/>
  </w:style>
  <w:style w:type="character" w:styleId="PageNumber">
    <w:name w:val="page number"/>
    <w:basedOn w:val="DefaultParagraphFont"/>
    <w:uiPriority w:val="99"/>
    <w:semiHidden/>
    <w:unhideWhenUsed/>
    <w:rsid w:val="00D347A1"/>
  </w:style>
  <w:style w:type="paragraph" w:styleId="Header">
    <w:name w:val="header"/>
    <w:basedOn w:val="Normal"/>
    <w:link w:val="HeaderChar"/>
    <w:uiPriority w:val="99"/>
    <w:unhideWhenUsed/>
    <w:rsid w:val="00D347A1"/>
    <w:pPr>
      <w:tabs>
        <w:tab w:val="center" w:pos="4320"/>
        <w:tab w:val="right" w:pos="8640"/>
      </w:tabs>
    </w:pPr>
  </w:style>
  <w:style w:type="character" w:customStyle="1" w:styleId="HeaderChar">
    <w:name w:val="Header Char"/>
    <w:basedOn w:val="DefaultParagraphFont"/>
    <w:link w:val="Header"/>
    <w:uiPriority w:val="99"/>
    <w:rsid w:val="00D347A1"/>
  </w:style>
  <w:style w:type="table" w:styleId="TableGrid">
    <w:name w:val="Table Grid"/>
    <w:basedOn w:val="TableNormal"/>
    <w:uiPriority w:val="59"/>
    <w:rsid w:val="00D41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
    <w:name w:val="Free Form"/>
    <w:autoRedefine/>
    <w:rsid w:val="00397F3D"/>
    <w:rPr>
      <w:rFonts w:ascii="Helvetica" w:eastAsia="ヒラギノ角ゴ Pro W3" w:hAnsi="Helvetica" w:cs="Times New Roman"/>
      <w:color w:val="000000"/>
      <w:szCs w:val="20"/>
    </w:rPr>
  </w:style>
  <w:style w:type="character" w:styleId="Hyperlink">
    <w:name w:val="Hyperlink"/>
    <w:rsid w:val="00397F3D"/>
    <w:rPr>
      <w:color w:val="0000FF"/>
      <w:u w:val="single"/>
    </w:rPr>
  </w:style>
  <w:style w:type="paragraph" w:styleId="ListParagraph">
    <w:name w:val="List Paragraph"/>
    <w:basedOn w:val="Normal"/>
    <w:uiPriority w:val="34"/>
    <w:qFormat/>
    <w:rsid w:val="00723BC9"/>
    <w:pPr>
      <w:ind w:left="720"/>
      <w:contextualSpacing/>
    </w:pPr>
  </w:style>
  <w:style w:type="character" w:customStyle="1" w:styleId="Heading1Char">
    <w:name w:val="Heading 1 Char"/>
    <w:basedOn w:val="DefaultParagraphFont"/>
    <w:link w:val="Heading1"/>
    <w:uiPriority w:val="9"/>
    <w:rsid w:val="008F5E5F"/>
    <w:rPr>
      <w:rFonts w:ascii="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837082">
      <w:bodyDiv w:val="1"/>
      <w:marLeft w:val="0"/>
      <w:marRight w:val="0"/>
      <w:marTop w:val="0"/>
      <w:marBottom w:val="0"/>
      <w:divBdr>
        <w:top w:val="none" w:sz="0" w:space="0" w:color="auto"/>
        <w:left w:val="none" w:sz="0" w:space="0" w:color="auto"/>
        <w:bottom w:val="none" w:sz="0" w:space="0" w:color="auto"/>
        <w:right w:val="none" w:sz="0" w:space="0" w:color="auto"/>
      </w:divBdr>
    </w:div>
    <w:div w:id="2129354836">
      <w:bodyDiv w:val="1"/>
      <w:marLeft w:val="0"/>
      <w:marRight w:val="0"/>
      <w:marTop w:val="0"/>
      <w:marBottom w:val="0"/>
      <w:divBdr>
        <w:top w:val="none" w:sz="0" w:space="0" w:color="auto"/>
        <w:left w:val="none" w:sz="0" w:space="0" w:color="auto"/>
        <w:bottom w:val="none" w:sz="0" w:space="0" w:color="auto"/>
        <w:right w:val="none" w:sz="0" w:space="0" w:color="auto"/>
      </w:divBdr>
      <w:divsChild>
        <w:div w:id="418648097">
          <w:marLeft w:val="0"/>
          <w:marRight w:val="0"/>
          <w:marTop w:val="0"/>
          <w:marBottom w:val="0"/>
          <w:divBdr>
            <w:top w:val="none" w:sz="0" w:space="0" w:color="auto"/>
            <w:left w:val="none" w:sz="0" w:space="0" w:color="auto"/>
            <w:bottom w:val="none" w:sz="0" w:space="0" w:color="auto"/>
            <w:right w:val="none" w:sz="0" w:space="0" w:color="auto"/>
          </w:divBdr>
          <w:divsChild>
            <w:div w:id="594679436">
              <w:marLeft w:val="0"/>
              <w:marRight w:val="0"/>
              <w:marTop w:val="0"/>
              <w:marBottom w:val="0"/>
              <w:divBdr>
                <w:top w:val="none" w:sz="0" w:space="0" w:color="auto"/>
                <w:left w:val="none" w:sz="0" w:space="0" w:color="auto"/>
                <w:bottom w:val="none" w:sz="0" w:space="0" w:color="auto"/>
                <w:right w:val="none" w:sz="0" w:space="0" w:color="auto"/>
              </w:divBdr>
            </w:div>
            <w:div w:id="2126733906">
              <w:marLeft w:val="0"/>
              <w:marRight w:val="0"/>
              <w:marTop w:val="0"/>
              <w:marBottom w:val="0"/>
              <w:divBdr>
                <w:top w:val="none" w:sz="0" w:space="0" w:color="auto"/>
                <w:left w:val="none" w:sz="0" w:space="0" w:color="auto"/>
                <w:bottom w:val="none" w:sz="0" w:space="0" w:color="auto"/>
                <w:right w:val="none" w:sz="0" w:space="0" w:color="auto"/>
              </w:divBdr>
              <w:divsChild>
                <w:div w:id="185646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3966">
          <w:marLeft w:val="0"/>
          <w:marRight w:val="0"/>
          <w:marTop w:val="0"/>
          <w:marBottom w:val="0"/>
          <w:divBdr>
            <w:top w:val="none" w:sz="0" w:space="0" w:color="auto"/>
            <w:left w:val="none" w:sz="0" w:space="0" w:color="auto"/>
            <w:bottom w:val="none" w:sz="0" w:space="0" w:color="auto"/>
            <w:right w:val="none" w:sz="0" w:space="0" w:color="auto"/>
          </w:divBdr>
          <w:divsChild>
            <w:div w:id="1132871386">
              <w:marLeft w:val="0"/>
              <w:marRight w:val="0"/>
              <w:marTop w:val="0"/>
              <w:marBottom w:val="0"/>
              <w:divBdr>
                <w:top w:val="none" w:sz="0" w:space="0" w:color="auto"/>
                <w:left w:val="none" w:sz="0" w:space="0" w:color="auto"/>
                <w:bottom w:val="none" w:sz="0" w:space="0" w:color="auto"/>
                <w:right w:val="none" w:sz="0" w:space="0" w:color="auto"/>
              </w:divBdr>
            </w:div>
            <w:div w:id="1598559224">
              <w:marLeft w:val="0"/>
              <w:marRight w:val="0"/>
              <w:marTop w:val="0"/>
              <w:marBottom w:val="0"/>
              <w:divBdr>
                <w:top w:val="none" w:sz="0" w:space="0" w:color="auto"/>
                <w:left w:val="none" w:sz="0" w:space="0" w:color="auto"/>
                <w:bottom w:val="none" w:sz="0" w:space="0" w:color="auto"/>
                <w:right w:val="none" w:sz="0" w:space="0" w:color="auto"/>
              </w:divBdr>
              <w:divsChild>
                <w:div w:id="130443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7265">
          <w:marLeft w:val="0"/>
          <w:marRight w:val="0"/>
          <w:marTop w:val="0"/>
          <w:marBottom w:val="0"/>
          <w:divBdr>
            <w:top w:val="none" w:sz="0" w:space="0" w:color="auto"/>
            <w:left w:val="none" w:sz="0" w:space="0" w:color="auto"/>
            <w:bottom w:val="none" w:sz="0" w:space="0" w:color="auto"/>
            <w:right w:val="none" w:sz="0" w:space="0" w:color="auto"/>
          </w:divBdr>
          <w:divsChild>
            <w:div w:id="916017605">
              <w:marLeft w:val="0"/>
              <w:marRight w:val="0"/>
              <w:marTop w:val="0"/>
              <w:marBottom w:val="0"/>
              <w:divBdr>
                <w:top w:val="none" w:sz="0" w:space="0" w:color="auto"/>
                <w:left w:val="none" w:sz="0" w:space="0" w:color="auto"/>
                <w:bottom w:val="none" w:sz="0" w:space="0" w:color="auto"/>
                <w:right w:val="none" w:sz="0" w:space="0" w:color="auto"/>
              </w:divBdr>
            </w:div>
            <w:div w:id="2113939986">
              <w:marLeft w:val="0"/>
              <w:marRight w:val="0"/>
              <w:marTop w:val="0"/>
              <w:marBottom w:val="0"/>
              <w:divBdr>
                <w:top w:val="none" w:sz="0" w:space="0" w:color="auto"/>
                <w:left w:val="none" w:sz="0" w:space="0" w:color="auto"/>
                <w:bottom w:val="none" w:sz="0" w:space="0" w:color="auto"/>
                <w:right w:val="none" w:sz="0" w:space="0" w:color="auto"/>
              </w:divBdr>
              <w:divsChild>
                <w:div w:id="36598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241405">
          <w:marLeft w:val="0"/>
          <w:marRight w:val="0"/>
          <w:marTop w:val="0"/>
          <w:marBottom w:val="0"/>
          <w:divBdr>
            <w:top w:val="none" w:sz="0" w:space="0" w:color="auto"/>
            <w:left w:val="none" w:sz="0" w:space="0" w:color="auto"/>
            <w:bottom w:val="none" w:sz="0" w:space="0" w:color="auto"/>
            <w:right w:val="none" w:sz="0" w:space="0" w:color="auto"/>
          </w:divBdr>
          <w:divsChild>
            <w:div w:id="1095901084">
              <w:marLeft w:val="0"/>
              <w:marRight w:val="0"/>
              <w:marTop w:val="0"/>
              <w:marBottom w:val="0"/>
              <w:divBdr>
                <w:top w:val="none" w:sz="0" w:space="0" w:color="auto"/>
                <w:left w:val="none" w:sz="0" w:space="0" w:color="auto"/>
                <w:bottom w:val="none" w:sz="0" w:space="0" w:color="auto"/>
                <w:right w:val="none" w:sz="0" w:space="0" w:color="auto"/>
              </w:divBdr>
            </w:div>
            <w:div w:id="1543522186">
              <w:marLeft w:val="0"/>
              <w:marRight w:val="0"/>
              <w:marTop w:val="0"/>
              <w:marBottom w:val="0"/>
              <w:divBdr>
                <w:top w:val="none" w:sz="0" w:space="0" w:color="auto"/>
                <w:left w:val="none" w:sz="0" w:space="0" w:color="auto"/>
                <w:bottom w:val="none" w:sz="0" w:space="0" w:color="auto"/>
                <w:right w:val="none" w:sz="0" w:space="0" w:color="auto"/>
              </w:divBdr>
              <w:divsChild>
                <w:div w:id="114539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0652">
          <w:marLeft w:val="0"/>
          <w:marRight w:val="0"/>
          <w:marTop w:val="0"/>
          <w:marBottom w:val="0"/>
          <w:divBdr>
            <w:top w:val="none" w:sz="0" w:space="0" w:color="auto"/>
            <w:left w:val="none" w:sz="0" w:space="0" w:color="auto"/>
            <w:bottom w:val="none" w:sz="0" w:space="0" w:color="auto"/>
            <w:right w:val="none" w:sz="0" w:space="0" w:color="auto"/>
          </w:divBdr>
          <w:divsChild>
            <w:div w:id="1093286296">
              <w:marLeft w:val="0"/>
              <w:marRight w:val="0"/>
              <w:marTop w:val="0"/>
              <w:marBottom w:val="0"/>
              <w:divBdr>
                <w:top w:val="none" w:sz="0" w:space="0" w:color="auto"/>
                <w:left w:val="none" w:sz="0" w:space="0" w:color="auto"/>
                <w:bottom w:val="none" w:sz="0" w:space="0" w:color="auto"/>
                <w:right w:val="none" w:sz="0" w:space="0" w:color="auto"/>
              </w:divBdr>
            </w:div>
            <w:div w:id="1114979651">
              <w:marLeft w:val="0"/>
              <w:marRight w:val="0"/>
              <w:marTop w:val="0"/>
              <w:marBottom w:val="0"/>
              <w:divBdr>
                <w:top w:val="none" w:sz="0" w:space="0" w:color="auto"/>
                <w:left w:val="none" w:sz="0" w:space="0" w:color="auto"/>
                <w:bottom w:val="none" w:sz="0" w:space="0" w:color="auto"/>
                <w:right w:val="none" w:sz="0" w:space="0" w:color="auto"/>
              </w:divBdr>
              <w:divsChild>
                <w:div w:id="46243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3256">
          <w:marLeft w:val="0"/>
          <w:marRight w:val="0"/>
          <w:marTop w:val="0"/>
          <w:marBottom w:val="0"/>
          <w:divBdr>
            <w:top w:val="none" w:sz="0" w:space="0" w:color="auto"/>
            <w:left w:val="none" w:sz="0" w:space="0" w:color="auto"/>
            <w:bottom w:val="none" w:sz="0" w:space="0" w:color="auto"/>
            <w:right w:val="none" w:sz="0" w:space="0" w:color="auto"/>
          </w:divBdr>
          <w:divsChild>
            <w:div w:id="1827043611">
              <w:marLeft w:val="0"/>
              <w:marRight w:val="0"/>
              <w:marTop w:val="0"/>
              <w:marBottom w:val="0"/>
              <w:divBdr>
                <w:top w:val="none" w:sz="0" w:space="0" w:color="auto"/>
                <w:left w:val="none" w:sz="0" w:space="0" w:color="auto"/>
                <w:bottom w:val="none" w:sz="0" w:space="0" w:color="auto"/>
                <w:right w:val="none" w:sz="0" w:space="0" w:color="auto"/>
              </w:divBdr>
            </w:div>
            <w:div w:id="2066827066">
              <w:marLeft w:val="0"/>
              <w:marRight w:val="0"/>
              <w:marTop w:val="0"/>
              <w:marBottom w:val="0"/>
              <w:divBdr>
                <w:top w:val="none" w:sz="0" w:space="0" w:color="auto"/>
                <w:left w:val="none" w:sz="0" w:space="0" w:color="auto"/>
                <w:bottom w:val="none" w:sz="0" w:space="0" w:color="auto"/>
                <w:right w:val="none" w:sz="0" w:space="0" w:color="auto"/>
              </w:divBdr>
              <w:divsChild>
                <w:div w:id="62747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54824">
          <w:marLeft w:val="0"/>
          <w:marRight w:val="0"/>
          <w:marTop w:val="0"/>
          <w:marBottom w:val="0"/>
          <w:divBdr>
            <w:top w:val="none" w:sz="0" w:space="0" w:color="auto"/>
            <w:left w:val="none" w:sz="0" w:space="0" w:color="auto"/>
            <w:bottom w:val="none" w:sz="0" w:space="0" w:color="auto"/>
            <w:right w:val="none" w:sz="0" w:space="0" w:color="auto"/>
          </w:divBdr>
          <w:divsChild>
            <w:div w:id="239797181">
              <w:marLeft w:val="0"/>
              <w:marRight w:val="0"/>
              <w:marTop w:val="0"/>
              <w:marBottom w:val="0"/>
              <w:divBdr>
                <w:top w:val="none" w:sz="0" w:space="0" w:color="auto"/>
                <w:left w:val="none" w:sz="0" w:space="0" w:color="auto"/>
                <w:bottom w:val="none" w:sz="0" w:space="0" w:color="auto"/>
                <w:right w:val="none" w:sz="0" w:space="0" w:color="auto"/>
              </w:divBdr>
            </w:div>
            <w:div w:id="1774982373">
              <w:marLeft w:val="0"/>
              <w:marRight w:val="0"/>
              <w:marTop w:val="0"/>
              <w:marBottom w:val="0"/>
              <w:divBdr>
                <w:top w:val="none" w:sz="0" w:space="0" w:color="auto"/>
                <w:left w:val="none" w:sz="0" w:space="0" w:color="auto"/>
                <w:bottom w:val="none" w:sz="0" w:space="0" w:color="auto"/>
                <w:right w:val="none" w:sz="0" w:space="0" w:color="auto"/>
              </w:divBdr>
              <w:divsChild>
                <w:div w:id="182565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468920">
          <w:marLeft w:val="0"/>
          <w:marRight w:val="0"/>
          <w:marTop w:val="0"/>
          <w:marBottom w:val="0"/>
          <w:divBdr>
            <w:top w:val="none" w:sz="0" w:space="0" w:color="auto"/>
            <w:left w:val="none" w:sz="0" w:space="0" w:color="auto"/>
            <w:bottom w:val="none" w:sz="0" w:space="0" w:color="auto"/>
            <w:right w:val="none" w:sz="0" w:space="0" w:color="auto"/>
          </w:divBdr>
          <w:divsChild>
            <w:div w:id="407654001">
              <w:marLeft w:val="0"/>
              <w:marRight w:val="0"/>
              <w:marTop w:val="0"/>
              <w:marBottom w:val="0"/>
              <w:divBdr>
                <w:top w:val="none" w:sz="0" w:space="0" w:color="auto"/>
                <w:left w:val="none" w:sz="0" w:space="0" w:color="auto"/>
                <w:bottom w:val="none" w:sz="0" w:space="0" w:color="auto"/>
                <w:right w:val="none" w:sz="0" w:space="0" w:color="auto"/>
              </w:divBdr>
            </w:div>
            <w:div w:id="262809859">
              <w:marLeft w:val="0"/>
              <w:marRight w:val="0"/>
              <w:marTop w:val="0"/>
              <w:marBottom w:val="0"/>
              <w:divBdr>
                <w:top w:val="none" w:sz="0" w:space="0" w:color="auto"/>
                <w:left w:val="none" w:sz="0" w:space="0" w:color="auto"/>
                <w:bottom w:val="none" w:sz="0" w:space="0" w:color="auto"/>
                <w:right w:val="none" w:sz="0" w:space="0" w:color="auto"/>
              </w:divBdr>
              <w:divsChild>
                <w:div w:id="181170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05052">
          <w:marLeft w:val="0"/>
          <w:marRight w:val="0"/>
          <w:marTop w:val="0"/>
          <w:marBottom w:val="0"/>
          <w:divBdr>
            <w:top w:val="none" w:sz="0" w:space="0" w:color="auto"/>
            <w:left w:val="none" w:sz="0" w:space="0" w:color="auto"/>
            <w:bottom w:val="none" w:sz="0" w:space="0" w:color="auto"/>
            <w:right w:val="none" w:sz="0" w:space="0" w:color="auto"/>
          </w:divBdr>
          <w:divsChild>
            <w:div w:id="1287614397">
              <w:marLeft w:val="0"/>
              <w:marRight w:val="0"/>
              <w:marTop w:val="0"/>
              <w:marBottom w:val="0"/>
              <w:divBdr>
                <w:top w:val="none" w:sz="0" w:space="0" w:color="auto"/>
                <w:left w:val="none" w:sz="0" w:space="0" w:color="auto"/>
                <w:bottom w:val="none" w:sz="0" w:space="0" w:color="auto"/>
                <w:right w:val="none" w:sz="0" w:space="0" w:color="auto"/>
              </w:divBdr>
            </w:div>
            <w:div w:id="1267687519">
              <w:marLeft w:val="0"/>
              <w:marRight w:val="0"/>
              <w:marTop w:val="0"/>
              <w:marBottom w:val="0"/>
              <w:divBdr>
                <w:top w:val="none" w:sz="0" w:space="0" w:color="auto"/>
                <w:left w:val="none" w:sz="0" w:space="0" w:color="auto"/>
                <w:bottom w:val="none" w:sz="0" w:space="0" w:color="auto"/>
                <w:right w:val="none" w:sz="0" w:space="0" w:color="auto"/>
              </w:divBdr>
              <w:divsChild>
                <w:div w:id="112619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3004">
          <w:marLeft w:val="0"/>
          <w:marRight w:val="0"/>
          <w:marTop w:val="0"/>
          <w:marBottom w:val="0"/>
          <w:divBdr>
            <w:top w:val="none" w:sz="0" w:space="0" w:color="auto"/>
            <w:left w:val="none" w:sz="0" w:space="0" w:color="auto"/>
            <w:bottom w:val="none" w:sz="0" w:space="0" w:color="auto"/>
            <w:right w:val="none" w:sz="0" w:space="0" w:color="auto"/>
          </w:divBdr>
          <w:divsChild>
            <w:div w:id="2043943050">
              <w:marLeft w:val="0"/>
              <w:marRight w:val="0"/>
              <w:marTop w:val="0"/>
              <w:marBottom w:val="0"/>
              <w:divBdr>
                <w:top w:val="none" w:sz="0" w:space="0" w:color="auto"/>
                <w:left w:val="none" w:sz="0" w:space="0" w:color="auto"/>
                <w:bottom w:val="none" w:sz="0" w:space="0" w:color="auto"/>
                <w:right w:val="none" w:sz="0" w:space="0" w:color="auto"/>
              </w:divBdr>
            </w:div>
            <w:div w:id="1612782966">
              <w:marLeft w:val="0"/>
              <w:marRight w:val="0"/>
              <w:marTop w:val="0"/>
              <w:marBottom w:val="0"/>
              <w:divBdr>
                <w:top w:val="none" w:sz="0" w:space="0" w:color="auto"/>
                <w:left w:val="none" w:sz="0" w:space="0" w:color="auto"/>
                <w:bottom w:val="none" w:sz="0" w:space="0" w:color="auto"/>
                <w:right w:val="none" w:sz="0" w:space="0" w:color="auto"/>
              </w:divBdr>
              <w:divsChild>
                <w:div w:id="180080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99604">
          <w:marLeft w:val="0"/>
          <w:marRight w:val="0"/>
          <w:marTop w:val="0"/>
          <w:marBottom w:val="0"/>
          <w:divBdr>
            <w:top w:val="none" w:sz="0" w:space="0" w:color="auto"/>
            <w:left w:val="none" w:sz="0" w:space="0" w:color="auto"/>
            <w:bottom w:val="none" w:sz="0" w:space="0" w:color="auto"/>
            <w:right w:val="none" w:sz="0" w:space="0" w:color="auto"/>
          </w:divBdr>
          <w:divsChild>
            <w:div w:id="643661218">
              <w:marLeft w:val="0"/>
              <w:marRight w:val="0"/>
              <w:marTop w:val="0"/>
              <w:marBottom w:val="0"/>
              <w:divBdr>
                <w:top w:val="none" w:sz="0" w:space="0" w:color="auto"/>
                <w:left w:val="none" w:sz="0" w:space="0" w:color="auto"/>
                <w:bottom w:val="none" w:sz="0" w:space="0" w:color="auto"/>
                <w:right w:val="none" w:sz="0" w:space="0" w:color="auto"/>
              </w:divBdr>
            </w:div>
            <w:div w:id="376662976">
              <w:marLeft w:val="0"/>
              <w:marRight w:val="0"/>
              <w:marTop w:val="0"/>
              <w:marBottom w:val="0"/>
              <w:divBdr>
                <w:top w:val="none" w:sz="0" w:space="0" w:color="auto"/>
                <w:left w:val="none" w:sz="0" w:space="0" w:color="auto"/>
                <w:bottom w:val="none" w:sz="0" w:space="0" w:color="auto"/>
                <w:right w:val="none" w:sz="0" w:space="0" w:color="auto"/>
              </w:divBdr>
              <w:divsChild>
                <w:div w:id="139646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97540">
          <w:marLeft w:val="0"/>
          <w:marRight w:val="0"/>
          <w:marTop w:val="0"/>
          <w:marBottom w:val="0"/>
          <w:divBdr>
            <w:top w:val="none" w:sz="0" w:space="0" w:color="auto"/>
            <w:left w:val="none" w:sz="0" w:space="0" w:color="auto"/>
            <w:bottom w:val="none" w:sz="0" w:space="0" w:color="auto"/>
            <w:right w:val="none" w:sz="0" w:space="0" w:color="auto"/>
          </w:divBdr>
          <w:divsChild>
            <w:div w:id="521940807">
              <w:marLeft w:val="0"/>
              <w:marRight w:val="0"/>
              <w:marTop w:val="0"/>
              <w:marBottom w:val="0"/>
              <w:divBdr>
                <w:top w:val="none" w:sz="0" w:space="0" w:color="auto"/>
                <w:left w:val="none" w:sz="0" w:space="0" w:color="auto"/>
                <w:bottom w:val="none" w:sz="0" w:space="0" w:color="auto"/>
                <w:right w:val="none" w:sz="0" w:space="0" w:color="auto"/>
              </w:divBdr>
            </w:div>
            <w:div w:id="136538437">
              <w:marLeft w:val="0"/>
              <w:marRight w:val="0"/>
              <w:marTop w:val="0"/>
              <w:marBottom w:val="0"/>
              <w:divBdr>
                <w:top w:val="none" w:sz="0" w:space="0" w:color="auto"/>
                <w:left w:val="none" w:sz="0" w:space="0" w:color="auto"/>
                <w:bottom w:val="none" w:sz="0" w:space="0" w:color="auto"/>
                <w:right w:val="none" w:sz="0" w:space="0" w:color="auto"/>
              </w:divBdr>
              <w:divsChild>
                <w:div w:id="13722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9151">
          <w:marLeft w:val="0"/>
          <w:marRight w:val="0"/>
          <w:marTop w:val="0"/>
          <w:marBottom w:val="0"/>
          <w:divBdr>
            <w:top w:val="none" w:sz="0" w:space="0" w:color="auto"/>
            <w:left w:val="none" w:sz="0" w:space="0" w:color="auto"/>
            <w:bottom w:val="none" w:sz="0" w:space="0" w:color="auto"/>
            <w:right w:val="none" w:sz="0" w:space="0" w:color="auto"/>
          </w:divBdr>
          <w:divsChild>
            <w:div w:id="1585260846">
              <w:marLeft w:val="0"/>
              <w:marRight w:val="0"/>
              <w:marTop w:val="0"/>
              <w:marBottom w:val="0"/>
              <w:divBdr>
                <w:top w:val="none" w:sz="0" w:space="0" w:color="auto"/>
                <w:left w:val="none" w:sz="0" w:space="0" w:color="auto"/>
                <w:bottom w:val="none" w:sz="0" w:space="0" w:color="auto"/>
                <w:right w:val="none" w:sz="0" w:space="0" w:color="auto"/>
              </w:divBdr>
            </w:div>
            <w:div w:id="225183866">
              <w:marLeft w:val="0"/>
              <w:marRight w:val="0"/>
              <w:marTop w:val="0"/>
              <w:marBottom w:val="0"/>
              <w:divBdr>
                <w:top w:val="none" w:sz="0" w:space="0" w:color="auto"/>
                <w:left w:val="none" w:sz="0" w:space="0" w:color="auto"/>
                <w:bottom w:val="none" w:sz="0" w:space="0" w:color="auto"/>
                <w:right w:val="none" w:sz="0" w:space="0" w:color="auto"/>
              </w:divBdr>
              <w:divsChild>
                <w:div w:id="18861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ISD 197</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Doud</dc:creator>
  <cp:keywords/>
  <dc:description/>
  <cp:lastModifiedBy>Ries, Tracy</cp:lastModifiedBy>
  <cp:revision>2</cp:revision>
  <dcterms:created xsi:type="dcterms:W3CDTF">2017-09-06T17:27:00Z</dcterms:created>
  <dcterms:modified xsi:type="dcterms:W3CDTF">2017-09-06T17:27:00Z</dcterms:modified>
</cp:coreProperties>
</file>